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DB1" w:rsidRPr="00756E60" w:rsidRDefault="00604DB1">
      <w:pPr>
        <w:rPr>
          <w:sz w:val="56"/>
        </w:rPr>
      </w:pPr>
      <w:r w:rsidRPr="00756E60">
        <w:rPr>
          <w:noProof/>
          <w:sz w:val="56"/>
          <w:lang w:eastAsia="da-DK"/>
        </w:rPr>
        <w:drawing>
          <wp:anchor distT="0" distB="0" distL="114300" distR="114300" simplePos="0" relativeHeight="251658240" behindDoc="0" locked="0" layoutInCell="1" allowOverlap="1">
            <wp:simplePos x="0" y="0"/>
            <wp:positionH relativeFrom="column">
              <wp:posOffset>4632960</wp:posOffset>
            </wp:positionH>
            <wp:positionV relativeFrom="paragraph">
              <wp:posOffset>-210185</wp:posOffset>
            </wp:positionV>
            <wp:extent cx="1590675" cy="1219200"/>
            <wp:effectExtent l="19050" t="19050" r="28575" b="19050"/>
            <wp:wrapSquare wrapText="bothSides"/>
            <wp:docPr id="32" name="Billede 32" descr="http://www.indigo2.dk/primus/sharpeye/visi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indigo2.dk/primus/sharpeye/visiv.jpg"/>
                    <pic:cNvPicPr>
                      <a:picLocks noChangeAspect="1" noChangeArrowheads="1"/>
                    </pic:cNvPicPr>
                  </pic:nvPicPr>
                  <pic:blipFill>
                    <a:blip r:embed="rId8"/>
                    <a:srcRect l="71695"/>
                    <a:stretch>
                      <a:fillRect/>
                    </a:stretch>
                  </pic:blipFill>
                  <pic:spPr bwMode="auto">
                    <a:xfrm>
                      <a:off x="0" y="0"/>
                      <a:ext cx="1590675" cy="1219200"/>
                    </a:xfrm>
                    <a:prstGeom prst="rect">
                      <a:avLst/>
                    </a:prstGeom>
                    <a:noFill/>
                    <a:ln w="9525">
                      <a:solidFill>
                        <a:schemeClr val="accent1"/>
                      </a:solidFill>
                      <a:miter lim="800000"/>
                      <a:headEnd/>
                      <a:tailEnd/>
                    </a:ln>
                  </pic:spPr>
                </pic:pic>
              </a:graphicData>
            </a:graphic>
          </wp:anchor>
        </w:drawing>
      </w:r>
      <w:r w:rsidRPr="00756E60">
        <w:rPr>
          <w:b/>
          <w:sz w:val="56"/>
        </w:rPr>
        <w:t>SharpEye – fra node til toner</w:t>
      </w:r>
    </w:p>
    <w:p w:rsidR="00FC324D" w:rsidRPr="00756E60" w:rsidRDefault="00987247">
      <w:hyperlink r:id="rId9" w:history="1">
        <w:r w:rsidR="00FC324D" w:rsidRPr="00756E60">
          <w:rPr>
            <w:rStyle w:val="Hyperlink"/>
          </w:rPr>
          <w:t>http://www.indigo2.dk/primus/index.htm</w:t>
        </w:r>
      </w:hyperlink>
    </w:p>
    <w:p w:rsidR="00FC324D" w:rsidRPr="00756E60" w:rsidRDefault="00FC324D"/>
    <w:p w:rsidR="00FC324D" w:rsidRPr="00756E60" w:rsidRDefault="00604DB1">
      <w:r w:rsidRPr="00756E60">
        <w:rPr>
          <w:noProof/>
        </w:rPr>
        <w:pict>
          <v:shapetype id="_x0000_t202" coordsize="21600,21600" o:spt="202" path="m,l,21600r21600,l21600,xe">
            <v:stroke joinstyle="miter"/>
            <v:path gradientshapeok="t" o:connecttype="rect"/>
          </v:shapetype>
          <v:shape id="_x0000_s1026" type="#_x0000_t202" style="position:absolute;margin-left:5.25pt;margin-top:7.75pt;width:482.65pt;height:160.15pt;z-index:251660288;mso-wrap-style:none">
            <v:textbox style="mso-fit-shape-to-text:t">
              <w:txbxContent>
                <w:p w:rsidR="00604DB1" w:rsidRPr="00756E60" w:rsidRDefault="00604DB1" w:rsidP="00FC324D">
                  <w:pPr>
                    <w:pStyle w:val="NormalWeb"/>
                    <w:rPr>
                      <w:rFonts w:asciiTheme="minorHAnsi" w:hAnsiTheme="minorHAnsi"/>
                    </w:rPr>
                  </w:pPr>
                  <w:r w:rsidRPr="00756E60">
                    <w:rPr>
                      <w:rStyle w:val="Strk"/>
                      <w:rFonts w:asciiTheme="minorHAnsi" w:hAnsiTheme="minorHAnsi"/>
                    </w:rPr>
                    <w:t>SharpEye er et nodescanneprogram, som kan bruges med alle nodeskrivningsprogrammer.</w:t>
                  </w:r>
                  <w:r w:rsidRPr="00756E60">
                    <w:rPr>
                      <w:rFonts w:asciiTheme="minorHAnsi" w:hAnsiTheme="minorHAnsi"/>
                      <w:b/>
                      <w:bCs/>
                    </w:rPr>
                    <w:br/>
                  </w:r>
                  <w:r w:rsidRPr="00756E60">
                    <w:rPr>
                      <w:rFonts w:asciiTheme="minorHAnsi" w:hAnsiTheme="minorHAnsi"/>
                    </w:rPr>
                    <w:t xml:space="preserve">Her kan du hente en prøveversion, som fungerer uden begrænsninger i 30 dage, eller du kan hente nyeste version, hvis du allerede har SharpEye: </w:t>
                  </w:r>
                  <w:hyperlink r:id="rId10" w:history="1">
                    <w:r w:rsidRPr="00756E60">
                      <w:rPr>
                        <w:rStyle w:val="Hyperlink"/>
                        <w:rFonts w:asciiTheme="minorHAnsi" w:hAnsiTheme="minorHAnsi"/>
                      </w:rPr>
                      <w:t>www.visiv.co.uk/i</w:t>
                    </w:r>
                    <w:r w:rsidRPr="00756E60">
                      <w:rPr>
                        <w:rStyle w:val="Hyperlink"/>
                        <w:rFonts w:asciiTheme="minorHAnsi" w:hAnsiTheme="minorHAnsi"/>
                      </w:rPr>
                      <w:t>n</w:t>
                    </w:r>
                    <w:r w:rsidRPr="00756E60">
                      <w:rPr>
                        <w:rStyle w:val="Hyperlink"/>
                        <w:rFonts w:asciiTheme="minorHAnsi" w:hAnsiTheme="minorHAnsi"/>
                      </w:rPr>
                      <w:t>stallsharpeye2.exe</w:t>
                    </w:r>
                  </w:hyperlink>
                  <w:r w:rsidRPr="00756E60">
                    <w:rPr>
                      <w:rFonts w:asciiTheme="minorHAnsi" w:hAnsiTheme="minorHAnsi"/>
                    </w:rPr>
                    <w:br/>
                    <w:t xml:space="preserve">Her er den engelske manual til SharpEye: </w:t>
                  </w:r>
                  <w:hyperlink r:id="rId11" w:history="1">
                    <w:r w:rsidRPr="00756E60">
                      <w:rPr>
                        <w:rStyle w:val="Hyperlink"/>
                        <w:rFonts w:asciiTheme="minorHAnsi" w:hAnsiTheme="minorHAnsi"/>
                      </w:rPr>
                      <w:t>www.visiv.co.uk/manualv2.pdf</w:t>
                    </w:r>
                  </w:hyperlink>
                  <w:r w:rsidRPr="00756E60">
                    <w:rPr>
                      <w:rFonts w:asciiTheme="minorHAnsi" w:hAnsiTheme="minorHAnsi"/>
                    </w:rPr>
                    <w:br/>
                  </w:r>
                  <w:r w:rsidRPr="00756E60">
                    <w:rPr>
                      <w:rFonts w:asciiTheme="minorHAnsi" w:hAnsiTheme="minorHAnsi"/>
                    </w:rPr>
                    <w:br/>
                    <w:t>Når du køber Visiv's SharpEye fra Indigo 2, får du en CD, en trykt engelske manual og denne danske vejledning fra os. Prisen er 1245 kr. inkl. moms. Det er bl.a. SharpEye, der ligger til grund for scanneprogrammet i Sibelius.</w:t>
                  </w:r>
                </w:p>
                <w:p w:rsidR="00604DB1" w:rsidRPr="00756E60" w:rsidRDefault="00604DB1" w:rsidP="00FC324D">
                  <w:pPr>
                    <w:pStyle w:val="NormalWeb"/>
                    <w:rPr>
                      <w:rFonts w:asciiTheme="minorHAnsi" w:hAnsiTheme="minorHAnsi"/>
                    </w:rPr>
                  </w:pPr>
                  <w:r w:rsidRPr="00756E60">
                    <w:rPr>
                      <w:rFonts w:asciiTheme="minorHAnsi" w:hAnsiTheme="minorHAnsi"/>
                    </w:rPr>
                    <w:t xml:space="preserve">Du kan hente en prøveversion her: </w:t>
                  </w:r>
                  <w:hyperlink r:id="rId12" w:history="1">
                    <w:r w:rsidRPr="00756E60">
                      <w:rPr>
                        <w:rStyle w:val="Hyperlink"/>
                        <w:rFonts w:asciiTheme="minorHAnsi" w:hAnsiTheme="minorHAnsi"/>
                      </w:rPr>
                      <w:t>www.visiv.co.uk/installsharpeye2.exe</w:t>
                    </w:r>
                  </w:hyperlink>
                </w:p>
              </w:txbxContent>
            </v:textbox>
            <w10:wrap type="square"/>
          </v:shape>
        </w:pict>
      </w:r>
    </w:p>
    <w:p w:rsidR="00604DB1" w:rsidRPr="00756E60" w:rsidRDefault="00604DB1" w:rsidP="00FC324D">
      <w:pPr>
        <w:pStyle w:val="NormalWeb"/>
        <w:rPr>
          <w:rFonts w:asciiTheme="minorHAnsi" w:hAnsiTheme="minorHAnsi"/>
          <w:b/>
          <w:sz w:val="32"/>
        </w:rPr>
      </w:pPr>
      <w:r w:rsidRPr="00756E60">
        <w:rPr>
          <w:rFonts w:asciiTheme="minorHAnsi" w:hAnsiTheme="minorHAnsi"/>
          <w:b/>
          <w:sz w:val="32"/>
        </w:rPr>
        <w:t xml:space="preserve">Fra Node til </w:t>
      </w:r>
      <w:r w:rsidR="00756E60" w:rsidRPr="00756E60">
        <w:rPr>
          <w:rFonts w:asciiTheme="minorHAnsi" w:hAnsiTheme="minorHAnsi"/>
          <w:b/>
          <w:sz w:val="32"/>
        </w:rPr>
        <w:t>SharpEye</w:t>
      </w:r>
      <w:r w:rsidRPr="00756E60">
        <w:rPr>
          <w:rFonts w:asciiTheme="minorHAnsi" w:hAnsiTheme="minorHAnsi"/>
          <w:b/>
          <w:sz w:val="32"/>
        </w:rPr>
        <w:t xml:space="preserve"> vha scanner:</w:t>
      </w:r>
    </w:p>
    <w:p w:rsidR="00FC324D" w:rsidRPr="00756E60" w:rsidRDefault="00FC324D" w:rsidP="00FC324D">
      <w:pPr>
        <w:pStyle w:val="NormalWeb"/>
        <w:rPr>
          <w:rFonts w:asciiTheme="minorHAnsi" w:hAnsiTheme="minorHAnsi"/>
        </w:rPr>
      </w:pPr>
      <w:r w:rsidRPr="00756E60">
        <w:rPr>
          <w:rFonts w:asciiTheme="minorHAnsi" w:hAnsiTheme="minorHAnsi"/>
        </w:rPr>
        <w:t>Lav først disse indstillinger:</w:t>
      </w:r>
    </w:p>
    <w:p w:rsidR="00FC324D" w:rsidRPr="00756E60" w:rsidRDefault="00FC324D" w:rsidP="00FC324D">
      <w:pPr>
        <w:numPr>
          <w:ilvl w:val="0"/>
          <w:numId w:val="2"/>
        </w:numPr>
        <w:spacing w:before="100" w:beforeAutospacing="1" w:after="100" w:afterAutospacing="1" w:line="240" w:lineRule="auto"/>
      </w:pPr>
      <w:r w:rsidRPr="00756E60">
        <w:t xml:space="preserve">I menuen </w:t>
      </w:r>
      <w:r w:rsidRPr="00756E60">
        <w:rPr>
          <w:rStyle w:val="Strk"/>
        </w:rPr>
        <w:t>File &gt; Select Twain source...</w:t>
      </w:r>
      <w:r w:rsidRPr="00756E60">
        <w:t xml:space="preserve"> vælges driveren til din scanner.</w:t>
      </w:r>
    </w:p>
    <w:p w:rsidR="00FC324D" w:rsidRPr="00756E60" w:rsidRDefault="00FC324D" w:rsidP="00FC324D">
      <w:pPr>
        <w:numPr>
          <w:ilvl w:val="0"/>
          <w:numId w:val="2"/>
        </w:numPr>
        <w:spacing w:before="100" w:beforeAutospacing="1" w:after="100" w:afterAutospacing="1" w:line="240" w:lineRule="auto"/>
        <w:rPr>
          <w:lang w:val="en-US"/>
        </w:rPr>
      </w:pPr>
      <w:r w:rsidRPr="00756E60">
        <w:rPr>
          <w:lang w:val="en-US"/>
        </w:rPr>
        <w:t xml:space="preserve">Vælg menuen </w:t>
      </w:r>
      <w:r w:rsidRPr="00756E60">
        <w:rPr>
          <w:rStyle w:val="Strk"/>
          <w:lang w:val="en-US"/>
        </w:rPr>
        <w:t>View &gt; Zoom image &gt; Small 25%</w:t>
      </w:r>
    </w:p>
    <w:p w:rsidR="00FC324D" w:rsidRPr="00756E60" w:rsidRDefault="00FC324D" w:rsidP="00FC324D">
      <w:pPr>
        <w:numPr>
          <w:ilvl w:val="0"/>
          <w:numId w:val="2"/>
        </w:numPr>
        <w:spacing w:before="100" w:beforeAutospacing="1" w:after="100" w:afterAutospacing="1" w:line="240" w:lineRule="auto"/>
      </w:pPr>
      <w:r w:rsidRPr="00756E60">
        <w:t xml:space="preserve">I menuen </w:t>
      </w:r>
      <w:r w:rsidRPr="00756E60">
        <w:rPr>
          <w:rStyle w:val="Strk"/>
        </w:rPr>
        <w:t>Options &gt; Text recognition options...</w:t>
      </w:r>
      <w:r w:rsidRPr="00756E60">
        <w:t xml:space="preserve"> sættes sprog og tegnsæt til "Danish".</w:t>
      </w:r>
    </w:p>
    <w:p w:rsidR="00FC324D" w:rsidRPr="00756E60" w:rsidRDefault="00FC324D" w:rsidP="00FC324D">
      <w:pPr>
        <w:numPr>
          <w:ilvl w:val="0"/>
          <w:numId w:val="2"/>
        </w:numPr>
        <w:spacing w:before="100" w:beforeAutospacing="1" w:after="100" w:afterAutospacing="1" w:line="240" w:lineRule="auto"/>
      </w:pPr>
      <w:r w:rsidRPr="00756E60">
        <w:t xml:space="preserve">Gå til menuen </w:t>
      </w:r>
      <w:r w:rsidRPr="00756E60">
        <w:rPr>
          <w:rStyle w:val="Strk"/>
        </w:rPr>
        <w:t>Options &gt; Save options...</w:t>
      </w:r>
      <w:r w:rsidRPr="00756E60">
        <w:t xml:space="preserve"> og gem dine indstillinger.</w:t>
      </w:r>
    </w:p>
    <w:p w:rsidR="00FC324D" w:rsidRPr="00756E60" w:rsidRDefault="00FC324D" w:rsidP="00FC324D">
      <w:pPr>
        <w:pStyle w:val="NormalWeb"/>
        <w:rPr>
          <w:rFonts w:asciiTheme="minorHAnsi" w:hAnsiTheme="minorHAnsi"/>
        </w:rPr>
      </w:pPr>
      <w:r w:rsidRPr="00756E60">
        <w:rPr>
          <w:rFonts w:asciiTheme="minorHAnsi" w:hAnsiTheme="minorHAnsi"/>
        </w:rPr>
        <w:t>Læg et nodeark i scanneren og lad os prøve at scanne noget ind.</w:t>
      </w:r>
    </w:p>
    <w:p w:rsidR="00FC324D" w:rsidRPr="00756E60" w:rsidRDefault="00FC324D" w:rsidP="00FC324D">
      <w:pPr>
        <w:pStyle w:val="NormalWeb"/>
        <w:rPr>
          <w:rFonts w:asciiTheme="minorHAnsi" w:hAnsiTheme="minorHAnsi"/>
        </w:rPr>
      </w:pPr>
      <w:r w:rsidRPr="00756E60">
        <w:rPr>
          <w:rFonts w:asciiTheme="minorHAnsi" w:hAnsiTheme="minorHAnsi"/>
          <w:noProof/>
        </w:rPr>
        <w:drawing>
          <wp:inline distT="0" distB="0" distL="0" distR="0">
            <wp:extent cx="3619500" cy="219075"/>
            <wp:effectExtent l="19050" t="0" r="0" b="0"/>
            <wp:docPr id="4" name="Billede 4" descr="http://www.indigo2.dk/primus/sharpeye/tool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ndigo2.dk/primus/sharpeye/toolbar.gif"/>
                    <pic:cNvPicPr>
                      <a:picLocks noChangeAspect="1" noChangeArrowheads="1"/>
                    </pic:cNvPicPr>
                  </pic:nvPicPr>
                  <pic:blipFill>
                    <a:blip r:embed="rId13"/>
                    <a:srcRect/>
                    <a:stretch>
                      <a:fillRect/>
                    </a:stretch>
                  </pic:blipFill>
                  <pic:spPr bwMode="auto">
                    <a:xfrm>
                      <a:off x="0" y="0"/>
                      <a:ext cx="3619500" cy="219075"/>
                    </a:xfrm>
                    <a:prstGeom prst="rect">
                      <a:avLst/>
                    </a:prstGeom>
                    <a:noFill/>
                    <a:ln w="9525">
                      <a:noFill/>
                      <a:miter lim="800000"/>
                      <a:headEnd/>
                      <a:tailEnd/>
                    </a:ln>
                  </pic:spPr>
                </pic:pic>
              </a:graphicData>
            </a:graphic>
          </wp:inline>
        </w:drawing>
      </w:r>
    </w:p>
    <w:p w:rsidR="00FC324D" w:rsidRPr="00756E60" w:rsidRDefault="00FC324D" w:rsidP="00FC324D">
      <w:pPr>
        <w:numPr>
          <w:ilvl w:val="0"/>
          <w:numId w:val="3"/>
        </w:numPr>
        <w:spacing w:before="100" w:beforeAutospacing="1" w:after="100" w:afterAutospacing="1" w:line="240" w:lineRule="auto"/>
      </w:pPr>
      <w:r w:rsidRPr="00756E60">
        <w:t>Den første knap i ovenstående værktøjslinje starter scanningen.</w:t>
      </w:r>
    </w:p>
    <w:p w:rsidR="00FC324D" w:rsidRPr="00756E60" w:rsidRDefault="00FC324D" w:rsidP="00FC324D">
      <w:pPr>
        <w:numPr>
          <w:ilvl w:val="0"/>
          <w:numId w:val="3"/>
        </w:numPr>
        <w:spacing w:before="100" w:beforeAutospacing="1" w:after="100" w:afterAutospacing="1" w:line="240" w:lineRule="auto"/>
      </w:pPr>
      <w:r w:rsidRPr="00756E60">
        <w:t>Indstillingerne for scanneren bør være: Du skal scanne i sort/hvid; det kan også hedde "tekstforbedring", "tekst", "line art", "monochrome". Du bør ikke scanne i farver eller gråtone. Opløsningen bør være mellem 300 og 400 dpi alt efter noderne størrelse. Små noder kan du scanne med ca. 400 dpi, mens lidt større noder kan scannes med 300 dpi. Prøv dig frem.</w:t>
      </w:r>
    </w:p>
    <w:p w:rsidR="00FC324D" w:rsidRPr="00756E60" w:rsidRDefault="00FC324D" w:rsidP="00FC324D">
      <w:pPr>
        <w:numPr>
          <w:ilvl w:val="0"/>
          <w:numId w:val="3"/>
        </w:numPr>
        <w:spacing w:before="100" w:beforeAutospacing="1" w:after="100" w:afterAutospacing="1" w:line="240" w:lineRule="auto"/>
      </w:pPr>
      <w:r w:rsidRPr="00756E60">
        <w:t>Start scanningen med dit scanneprogram og scanningen går i gang. Når den er færdig kommer du automatisk tilbage til SharpEye, hvor</w:t>
      </w:r>
      <w:r w:rsidR="00604DB1" w:rsidRPr="00756E60">
        <w:t xml:space="preserve"> du kan se det scannede billede på næste side.</w:t>
      </w:r>
    </w:p>
    <w:p w:rsidR="00604DB1" w:rsidRPr="00756E60" w:rsidRDefault="00604DB1" w:rsidP="00604DB1">
      <w:pPr>
        <w:pStyle w:val="NormalWeb"/>
        <w:rPr>
          <w:rFonts w:asciiTheme="minorHAnsi" w:hAnsiTheme="minorHAnsi"/>
          <w:b/>
          <w:sz w:val="32"/>
        </w:rPr>
      </w:pPr>
      <w:r w:rsidRPr="00756E60">
        <w:rPr>
          <w:rFonts w:asciiTheme="minorHAnsi" w:hAnsiTheme="minorHAnsi"/>
          <w:b/>
          <w:sz w:val="32"/>
        </w:rPr>
        <w:t xml:space="preserve">Fra billedfil af node til </w:t>
      </w:r>
      <w:r w:rsidR="00756E60" w:rsidRPr="00756E60">
        <w:rPr>
          <w:rFonts w:asciiTheme="minorHAnsi" w:hAnsiTheme="minorHAnsi"/>
          <w:b/>
          <w:sz w:val="32"/>
        </w:rPr>
        <w:t>SharpEye</w:t>
      </w:r>
      <w:r w:rsidRPr="00756E60">
        <w:rPr>
          <w:rFonts w:asciiTheme="minorHAnsi" w:hAnsiTheme="minorHAnsi"/>
          <w:b/>
          <w:sz w:val="32"/>
        </w:rPr>
        <w:t>:</w:t>
      </w:r>
    </w:p>
    <w:p w:rsidR="00604DB1" w:rsidRPr="00756E60" w:rsidRDefault="00604DB1" w:rsidP="00604DB1">
      <w:pPr>
        <w:spacing w:before="100" w:beforeAutospacing="1" w:after="100" w:afterAutospacing="1" w:line="240" w:lineRule="auto"/>
      </w:pPr>
      <w:r w:rsidRPr="00756E60">
        <w:t>Du kan hente et TIF-billede af en node ind i programmet uden en scanner (hvis du har en ven i Jylland, der scanner billedet til dig og sender det).</w:t>
      </w:r>
    </w:p>
    <w:p w:rsidR="00604DB1" w:rsidRPr="00756E60" w:rsidRDefault="00604DB1" w:rsidP="00604DB1">
      <w:pPr>
        <w:pStyle w:val="Listeafsnit"/>
        <w:numPr>
          <w:ilvl w:val="0"/>
          <w:numId w:val="5"/>
        </w:numPr>
        <w:spacing w:before="100" w:beforeAutospacing="1" w:after="100" w:afterAutospacing="1" w:line="240" w:lineRule="auto"/>
      </w:pPr>
      <w:r w:rsidRPr="00756E60">
        <w:t xml:space="preserve">Vælg </w:t>
      </w:r>
      <w:r w:rsidRPr="00756E60">
        <w:rPr>
          <w:b/>
        </w:rPr>
        <w:t>File&gt;OpenImage</w:t>
      </w:r>
      <w:r w:rsidRPr="00756E60">
        <w:t xml:space="preserve"> … og vælg det billede du vil bruge.</w:t>
      </w:r>
    </w:p>
    <w:p w:rsidR="00FC324D" w:rsidRPr="00756E60" w:rsidRDefault="008A0304" w:rsidP="008A0304">
      <w:pPr>
        <w:spacing w:before="100" w:beforeAutospacing="1" w:after="100" w:afterAutospacing="1" w:line="240" w:lineRule="auto"/>
      </w:pPr>
      <w:r>
        <w:rPr>
          <w:noProof/>
        </w:rPr>
        <w:lastRenderedPageBreak/>
        <w:pict>
          <v:shape id="_x0000_s1027" type="#_x0000_t202" style="position:absolute;margin-left:0;margin-top:28.6pt;width:482.65pt;height:34.4pt;z-index:251666432;mso-wrap-style:none">
            <v:textbox>
              <w:txbxContent>
                <w:p w:rsidR="008A0304" w:rsidRPr="008A0304" w:rsidRDefault="008A0304" w:rsidP="00464D63">
                  <w:pPr>
                    <w:spacing w:before="100" w:beforeAutospacing="1" w:after="100" w:afterAutospacing="1" w:line="240" w:lineRule="auto"/>
                    <w:rPr>
                      <w:sz w:val="20"/>
                    </w:rPr>
                  </w:pPr>
                  <w:r w:rsidRPr="008A0304">
                    <w:rPr>
                      <w:sz w:val="20"/>
                    </w:rPr>
                    <w:t xml:space="preserve">Fil-typen </w:t>
                  </w:r>
                  <w:r w:rsidRPr="008A0304">
                    <w:rPr>
                      <w:b/>
                      <w:sz w:val="20"/>
                    </w:rPr>
                    <w:t xml:space="preserve">musicXML </w:t>
                  </w:r>
                  <w:r w:rsidRPr="008A0304">
                    <w:rPr>
                      <w:sz w:val="20"/>
                    </w:rPr>
                    <w:t xml:space="preserve">minder om MIDI på den måde, at det er en fælles standard. Den håndterer bare flerstemmige elemter meget bedre end MIDI. Nodeprogrammer som Primus og ScorePerfect kan åbne musicXML-filer.  </w:t>
                  </w:r>
                </w:p>
              </w:txbxContent>
            </v:textbox>
            <w10:wrap type="square"/>
          </v:shape>
        </w:pict>
      </w:r>
      <w:r w:rsidR="00756E60" w:rsidRPr="00756E60">
        <w:rPr>
          <w:b/>
          <w:sz w:val="32"/>
        </w:rPr>
        <w:t xml:space="preserve">Fra SharpEye til </w:t>
      </w:r>
      <w:r>
        <w:rPr>
          <w:b/>
          <w:sz w:val="32"/>
        </w:rPr>
        <w:t>musicXML-fil</w:t>
      </w:r>
      <w:r w:rsidR="00756E60" w:rsidRPr="00756E60">
        <w:rPr>
          <w:b/>
          <w:sz w:val="32"/>
        </w:rPr>
        <w:t xml:space="preserve"> og nodeprogram</w:t>
      </w:r>
      <w:r>
        <w:rPr>
          <w:b/>
          <w:sz w:val="32"/>
        </w:rPr>
        <w:br/>
      </w:r>
      <w:r>
        <w:rPr>
          <w:b/>
          <w:sz w:val="32"/>
        </w:rPr>
        <w:br/>
      </w:r>
      <w:r w:rsidR="00FC324D" w:rsidRPr="00756E60">
        <w:rPr>
          <w:noProof/>
        </w:rPr>
        <w:drawing>
          <wp:inline distT="0" distB="0" distL="0" distR="0">
            <wp:extent cx="6610350" cy="1876425"/>
            <wp:effectExtent l="19050" t="0" r="0" b="0"/>
            <wp:docPr id="5" name="Billede 5" descr="http://www.indigo2.dk/primus/sharpeye/scan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ndigo2.dk/primus/sharpeye/scanning.jpg"/>
                    <pic:cNvPicPr>
                      <a:picLocks noChangeAspect="1" noChangeArrowheads="1"/>
                    </pic:cNvPicPr>
                  </pic:nvPicPr>
                  <pic:blipFill>
                    <a:blip r:embed="rId14"/>
                    <a:srcRect/>
                    <a:stretch>
                      <a:fillRect/>
                    </a:stretch>
                  </pic:blipFill>
                  <pic:spPr bwMode="auto">
                    <a:xfrm>
                      <a:off x="0" y="0"/>
                      <a:ext cx="6610350" cy="1876425"/>
                    </a:xfrm>
                    <a:prstGeom prst="rect">
                      <a:avLst/>
                    </a:prstGeom>
                    <a:noFill/>
                    <a:ln w="9525">
                      <a:noFill/>
                      <a:miter lim="800000"/>
                      <a:headEnd/>
                      <a:tailEnd/>
                    </a:ln>
                  </pic:spPr>
                </pic:pic>
              </a:graphicData>
            </a:graphic>
          </wp:inline>
        </w:drawing>
      </w:r>
    </w:p>
    <w:p w:rsidR="00FC324D" w:rsidRPr="00756E60" w:rsidRDefault="00FC324D" w:rsidP="00FC324D">
      <w:pPr>
        <w:pStyle w:val="NormalWeb"/>
        <w:rPr>
          <w:rFonts w:asciiTheme="minorHAnsi" w:hAnsiTheme="minorHAnsi"/>
        </w:rPr>
      </w:pPr>
      <w:r w:rsidRPr="00756E60">
        <w:rPr>
          <w:rFonts w:asciiTheme="minorHAnsi" w:hAnsiTheme="minorHAnsi"/>
        </w:rPr>
        <w:t>Nu kan du klikke på knap nr. 6 (en pil til højre) og genkendelsen af noden går i gang.</w:t>
      </w:r>
    </w:p>
    <w:p w:rsidR="00FC324D" w:rsidRPr="00756E60" w:rsidRDefault="00FC324D" w:rsidP="00FC324D">
      <w:pPr>
        <w:pStyle w:val="NormalWeb"/>
        <w:rPr>
          <w:rFonts w:asciiTheme="minorHAnsi" w:hAnsiTheme="minorHAnsi"/>
        </w:rPr>
      </w:pPr>
      <w:r w:rsidRPr="00756E60">
        <w:rPr>
          <w:rFonts w:asciiTheme="minorHAnsi" w:hAnsiTheme="minorHAnsi"/>
          <w:noProof/>
        </w:rPr>
        <w:drawing>
          <wp:inline distT="0" distB="0" distL="0" distR="0">
            <wp:extent cx="6610350" cy="3390900"/>
            <wp:effectExtent l="19050" t="0" r="0" b="0"/>
            <wp:docPr id="6" name="Billede 6" descr="http://www.indigo2.dk/primus/sharpeye/no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ndigo2.dk/primus/sharpeye/node.jpg"/>
                    <pic:cNvPicPr>
                      <a:picLocks noChangeAspect="1" noChangeArrowheads="1"/>
                    </pic:cNvPicPr>
                  </pic:nvPicPr>
                  <pic:blipFill>
                    <a:blip r:embed="rId15"/>
                    <a:srcRect/>
                    <a:stretch>
                      <a:fillRect/>
                    </a:stretch>
                  </pic:blipFill>
                  <pic:spPr bwMode="auto">
                    <a:xfrm>
                      <a:off x="0" y="0"/>
                      <a:ext cx="6610350" cy="3390900"/>
                    </a:xfrm>
                    <a:prstGeom prst="rect">
                      <a:avLst/>
                    </a:prstGeom>
                    <a:noFill/>
                    <a:ln w="9525">
                      <a:noFill/>
                      <a:miter lim="800000"/>
                      <a:headEnd/>
                      <a:tailEnd/>
                    </a:ln>
                  </pic:spPr>
                </pic:pic>
              </a:graphicData>
            </a:graphic>
          </wp:inline>
        </w:drawing>
      </w:r>
    </w:p>
    <w:p w:rsidR="00FC324D" w:rsidRPr="00756E60" w:rsidRDefault="00FC324D" w:rsidP="00FC324D">
      <w:pPr>
        <w:pStyle w:val="NormalWeb"/>
        <w:rPr>
          <w:rFonts w:asciiTheme="minorHAnsi" w:hAnsiTheme="minorHAnsi"/>
        </w:rPr>
      </w:pPr>
      <w:r w:rsidRPr="00756E60">
        <w:rPr>
          <w:rFonts w:asciiTheme="minorHAnsi" w:hAnsiTheme="minorHAnsi"/>
        </w:rPr>
        <w:t>Efter genkendelsen kan du klikke på den knap, hvorpå der står "XML". Gem fx. i PriMus' dokumentmappe med et sigende navn. Nu kan du starte PriMus og importere XML-filen og korrigere de genkendelsesfejl, der uundgåeligt vil være. Der bør ikke være mere end en enkelt fejl i hver linje; hvis der er flere, så har du indstillet scanneren forkert (for lav dpi, skævt billede, farver i stedet for s/h osv.)</w:t>
      </w:r>
    </w:p>
    <w:p w:rsidR="00FC324D" w:rsidRPr="00756E60" w:rsidRDefault="00FC324D" w:rsidP="00FC324D">
      <w:pPr>
        <w:pStyle w:val="NormalWeb"/>
        <w:rPr>
          <w:rFonts w:asciiTheme="minorHAnsi" w:hAnsiTheme="minorHAnsi"/>
        </w:rPr>
      </w:pPr>
      <w:r w:rsidRPr="00756E60">
        <w:rPr>
          <w:rFonts w:asciiTheme="minorHAnsi" w:hAnsiTheme="minorHAnsi"/>
        </w:rPr>
        <w:t xml:space="preserve">Hvis du vil scanne en sang på flere sider, så skal du bare scanne alle siderne én efter én og gemme dem med fortløbende numre fra </w:t>
      </w:r>
      <w:r w:rsidRPr="00756E60">
        <w:rPr>
          <w:rStyle w:val="Strk"/>
          <w:rFonts w:asciiTheme="minorHAnsi" w:hAnsiTheme="minorHAnsi"/>
        </w:rPr>
        <w:t>menuen File &gt; Save images as...</w:t>
      </w:r>
      <w:r w:rsidRPr="00756E60">
        <w:rPr>
          <w:rFonts w:asciiTheme="minorHAnsi" w:hAnsiTheme="minorHAnsi"/>
        </w:rPr>
        <w:br/>
        <w:t>Du skal ikke starte en genkendelse af siderne endnu.</w:t>
      </w:r>
      <w:r w:rsidRPr="00756E60">
        <w:rPr>
          <w:rFonts w:asciiTheme="minorHAnsi" w:hAnsiTheme="minorHAnsi"/>
        </w:rPr>
        <w:br/>
        <w:t xml:space="preserve">Når du har scannet alle sider, skal du gå til menuen </w:t>
      </w:r>
      <w:r w:rsidRPr="00756E60">
        <w:rPr>
          <w:rStyle w:val="Strk"/>
          <w:rFonts w:asciiTheme="minorHAnsi" w:hAnsiTheme="minorHAnsi"/>
        </w:rPr>
        <w:t>Read &gt; Batch process...</w:t>
      </w:r>
    </w:p>
    <w:p w:rsidR="00FC324D" w:rsidRPr="00756E60" w:rsidRDefault="00FC324D" w:rsidP="00FC324D">
      <w:pPr>
        <w:pStyle w:val="NormalWeb"/>
        <w:rPr>
          <w:rFonts w:asciiTheme="minorHAnsi" w:hAnsiTheme="minorHAnsi"/>
        </w:rPr>
      </w:pPr>
      <w:r w:rsidRPr="00756E60">
        <w:rPr>
          <w:rFonts w:asciiTheme="minorHAnsi" w:hAnsiTheme="minorHAnsi"/>
          <w:noProof/>
        </w:rPr>
        <w:lastRenderedPageBreak/>
        <w:drawing>
          <wp:inline distT="0" distB="0" distL="0" distR="0">
            <wp:extent cx="4057650" cy="3200400"/>
            <wp:effectExtent l="19050" t="0" r="0" b="0"/>
            <wp:docPr id="7" name="Billede 7" descr="http://www.indigo2.dk/primus/sharpeye/bat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digo2.dk/primus/sharpeye/batch.jpg"/>
                    <pic:cNvPicPr>
                      <a:picLocks noChangeAspect="1" noChangeArrowheads="1"/>
                    </pic:cNvPicPr>
                  </pic:nvPicPr>
                  <pic:blipFill>
                    <a:blip r:embed="rId16"/>
                    <a:srcRect/>
                    <a:stretch>
                      <a:fillRect/>
                    </a:stretch>
                  </pic:blipFill>
                  <pic:spPr bwMode="auto">
                    <a:xfrm>
                      <a:off x="0" y="0"/>
                      <a:ext cx="4057650" cy="3200400"/>
                    </a:xfrm>
                    <a:prstGeom prst="rect">
                      <a:avLst/>
                    </a:prstGeom>
                    <a:noFill/>
                    <a:ln w="9525">
                      <a:noFill/>
                      <a:miter lim="800000"/>
                      <a:headEnd/>
                      <a:tailEnd/>
                    </a:ln>
                  </pic:spPr>
                </pic:pic>
              </a:graphicData>
            </a:graphic>
          </wp:inline>
        </w:drawing>
      </w:r>
    </w:p>
    <w:p w:rsidR="00FC324D" w:rsidRPr="00756E60" w:rsidRDefault="00FC324D" w:rsidP="00FC324D">
      <w:pPr>
        <w:numPr>
          <w:ilvl w:val="0"/>
          <w:numId w:val="4"/>
        </w:numPr>
        <w:spacing w:before="100" w:beforeAutospacing="1" w:after="100" w:afterAutospacing="1" w:line="240" w:lineRule="auto"/>
      </w:pPr>
      <w:r w:rsidRPr="00756E60">
        <w:t>Her vælger du alle dine scannede billeder med knappen "</w:t>
      </w:r>
      <w:r w:rsidRPr="00756E60">
        <w:rPr>
          <w:rStyle w:val="Strk"/>
        </w:rPr>
        <w:t>Add files...</w:t>
      </w:r>
      <w:r w:rsidRPr="00756E60">
        <w:t>".</w:t>
      </w:r>
    </w:p>
    <w:p w:rsidR="00FC324D" w:rsidRPr="00756E60" w:rsidRDefault="00FC324D" w:rsidP="00FC324D">
      <w:pPr>
        <w:numPr>
          <w:ilvl w:val="0"/>
          <w:numId w:val="4"/>
        </w:numPr>
        <w:spacing w:before="100" w:beforeAutospacing="1" w:after="100" w:afterAutospacing="1" w:line="240" w:lineRule="auto"/>
      </w:pPr>
      <w:r w:rsidRPr="00756E60">
        <w:t>I feltet "</w:t>
      </w:r>
      <w:r w:rsidRPr="00756E60">
        <w:rPr>
          <w:rStyle w:val="Strk"/>
        </w:rPr>
        <w:t>Output folder</w:t>
      </w:r>
      <w:r w:rsidRPr="00756E60">
        <w:t>" kan du blot klikke dig ind i SharpEyes egen mappe. Ud for feltet "Name for joined music" skriver du fx. partitur1 eller hvad du nu synes.</w:t>
      </w:r>
    </w:p>
    <w:p w:rsidR="00FC324D" w:rsidRPr="00756E60" w:rsidRDefault="00FC324D" w:rsidP="00FC324D">
      <w:pPr>
        <w:numPr>
          <w:ilvl w:val="0"/>
          <w:numId w:val="4"/>
        </w:numPr>
        <w:spacing w:before="100" w:beforeAutospacing="1" w:after="100" w:afterAutospacing="1" w:line="240" w:lineRule="auto"/>
      </w:pPr>
      <w:r w:rsidRPr="00756E60">
        <w:t>Klik på knappen "</w:t>
      </w:r>
      <w:r w:rsidRPr="00756E60">
        <w:rPr>
          <w:rStyle w:val="Strk"/>
        </w:rPr>
        <w:t>Start batch</w:t>
      </w:r>
      <w:r w:rsidRPr="00756E60">
        <w:t>" og vent på at alle noder er genkendt.</w:t>
      </w:r>
    </w:p>
    <w:p w:rsidR="00FC324D" w:rsidRPr="00756E60" w:rsidRDefault="00FC324D" w:rsidP="00FC324D">
      <w:pPr>
        <w:numPr>
          <w:ilvl w:val="0"/>
          <w:numId w:val="4"/>
        </w:numPr>
        <w:spacing w:before="100" w:beforeAutospacing="1" w:after="100" w:afterAutospacing="1" w:line="240" w:lineRule="auto"/>
      </w:pPr>
      <w:r w:rsidRPr="00756E60">
        <w:t xml:space="preserve">Gå til menuen </w:t>
      </w:r>
      <w:r w:rsidRPr="00756E60">
        <w:rPr>
          <w:rStyle w:val="Strk"/>
        </w:rPr>
        <w:t>File &gt; Open music...</w:t>
      </w:r>
      <w:r w:rsidRPr="00756E60">
        <w:t xml:space="preserve"> og vælg den fil, du navngav i punkt 2.</w:t>
      </w:r>
    </w:p>
    <w:p w:rsidR="00FC324D" w:rsidRPr="00756E60" w:rsidRDefault="00FC324D" w:rsidP="00FC324D">
      <w:pPr>
        <w:numPr>
          <w:ilvl w:val="0"/>
          <w:numId w:val="4"/>
        </w:numPr>
        <w:spacing w:before="100" w:beforeAutospacing="1" w:after="100" w:afterAutospacing="1" w:line="240" w:lineRule="auto"/>
      </w:pPr>
      <w:r w:rsidRPr="00756E60">
        <w:t xml:space="preserve">Gå til menuen </w:t>
      </w:r>
      <w:r w:rsidRPr="00756E60">
        <w:rPr>
          <w:rStyle w:val="Strk"/>
        </w:rPr>
        <w:t>File &gt; Music XML &gt; Save</w:t>
      </w:r>
      <w:r w:rsidRPr="00756E60">
        <w:t xml:space="preserve"> og gem din fil i PriMus.mappen.</w:t>
      </w:r>
    </w:p>
    <w:p w:rsidR="00FC324D" w:rsidRPr="00756E60" w:rsidRDefault="00FC324D" w:rsidP="00FC324D">
      <w:pPr>
        <w:numPr>
          <w:ilvl w:val="0"/>
          <w:numId w:val="4"/>
        </w:numPr>
        <w:spacing w:before="100" w:beforeAutospacing="1" w:after="100" w:afterAutospacing="1" w:line="240" w:lineRule="auto"/>
      </w:pPr>
      <w:r w:rsidRPr="00756E60">
        <w:t>I PriMus kan du nu importere MusicXML-filen til videre bearbejdning</w:t>
      </w:r>
    </w:p>
    <w:p w:rsidR="00756E60" w:rsidRDefault="00756E60" w:rsidP="00C10778">
      <w:pPr>
        <w:spacing w:before="100" w:beforeAutospacing="1" w:after="100" w:afterAutospacing="1" w:line="240" w:lineRule="auto"/>
        <w:rPr>
          <w:b/>
        </w:rPr>
      </w:pPr>
    </w:p>
    <w:p w:rsidR="00C10778" w:rsidRPr="00756E60" w:rsidRDefault="00C10778" w:rsidP="00C10778">
      <w:pPr>
        <w:spacing w:before="100" w:beforeAutospacing="1" w:after="100" w:afterAutospacing="1" w:line="240" w:lineRule="auto"/>
      </w:pPr>
      <w:r w:rsidRPr="00756E60">
        <w:rPr>
          <w:b/>
        </w:rPr>
        <w:t xml:space="preserve">Eksempel1: </w:t>
      </w:r>
      <w:r w:rsidR="00756E60">
        <w:rPr>
          <w:b/>
        </w:rPr>
        <w:t xml:space="preserve"> </w:t>
      </w:r>
      <w:r w:rsidRPr="00756E60">
        <w:t>Nedenfor ses billedet der bliver scannet og filen åbnet i Primus efter et minut.</w:t>
      </w:r>
    </w:p>
    <w:p w:rsidR="00C10778" w:rsidRPr="00756E60" w:rsidRDefault="00FD6A19">
      <w:r w:rsidRPr="00756E60">
        <w:rPr>
          <w:noProof/>
          <w:lang w:eastAsia="da-DK"/>
        </w:rPr>
        <w:drawing>
          <wp:anchor distT="0" distB="0" distL="114300" distR="114300" simplePos="0" relativeHeight="251662336" behindDoc="1" locked="0" layoutInCell="1" allowOverlap="1">
            <wp:simplePos x="0" y="0"/>
            <wp:positionH relativeFrom="column">
              <wp:posOffset>22860</wp:posOffset>
            </wp:positionH>
            <wp:positionV relativeFrom="paragraph">
              <wp:posOffset>1270</wp:posOffset>
            </wp:positionV>
            <wp:extent cx="6124575" cy="1362075"/>
            <wp:effectExtent l="19050" t="0" r="9525" b="0"/>
            <wp:wrapNone/>
            <wp:docPr id="39" name="Billede 39" descr="C:\Documents and Settings\Gert\Skrivebord\noderMidi\HerKommeJesu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Documents and Settings\Gert\Skrivebord\noderMidi\HerKommeJesus.tif"/>
                    <pic:cNvPicPr>
                      <a:picLocks noChangeAspect="1" noChangeArrowheads="1"/>
                    </pic:cNvPicPr>
                  </pic:nvPicPr>
                  <pic:blipFill>
                    <a:blip r:embed="rId17" cstate="print"/>
                    <a:srcRect/>
                    <a:stretch>
                      <a:fillRect/>
                    </a:stretch>
                  </pic:blipFill>
                  <pic:spPr bwMode="auto">
                    <a:xfrm>
                      <a:off x="0" y="0"/>
                      <a:ext cx="6124575" cy="1362075"/>
                    </a:xfrm>
                    <a:prstGeom prst="rect">
                      <a:avLst/>
                    </a:prstGeom>
                    <a:noFill/>
                    <a:ln w="9525">
                      <a:noFill/>
                      <a:miter lim="800000"/>
                      <a:headEnd/>
                      <a:tailEnd/>
                    </a:ln>
                  </pic:spPr>
                </pic:pic>
              </a:graphicData>
            </a:graphic>
          </wp:anchor>
        </w:drawing>
      </w:r>
    </w:p>
    <w:p w:rsidR="00FD6A19" w:rsidRPr="00756E60" w:rsidRDefault="00FD6A19" w:rsidP="00C10778">
      <w:pPr>
        <w:jc w:val="center"/>
      </w:pPr>
    </w:p>
    <w:p w:rsidR="00756E60" w:rsidRDefault="00756E60"/>
    <w:p w:rsidR="00756E60" w:rsidRDefault="00756E60">
      <w:r>
        <w:rPr>
          <w:noProof/>
          <w:lang w:eastAsia="da-DK"/>
        </w:rPr>
        <w:drawing>
          <wp:anchor distT="0" distB="0" distL="114300" distR="114300" simplePos="0" relativeHeight="251661312" behindDoc="0" locked="0" layoutInCell="1" allowOverlap="1">
            <wp:simplePos x="0" y="0"/>
            <wp:positionH relativeFrom="column">
              <wp:posOffset>2042160</wp:posOffset>
            </wp:positionH>
            <wp:positionV relativeFrom="paragraph">
              <wp:posOffset>317500</wp:posOffset>
            </wp:positionV>
            <wp:extent cx="4248150" cy="2162175"/>
            <wp:effectExtent l="19050" t="0" r="0" b="0"/>
            <wp:wrapSquare wrapText="bothSides"/>
            <wp:docPr id="41" name="Billed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srcRect l="9214" t="13494" r="10694" b="32988"/>
                    <a:stretch>
                      <a:fillRect/>
                    </a:stretch>
                  </pic:blipFill>
                  <pic:spPr bwMode="auto">
                    <a:xfrm>
                      <a:off x="0" y="0"/>
                      <a:ext cx="4248150" cy="2162175"/>
                    </a:xfrm>
                    <a:prstGeom prst="rect">
                      <a:avLst/>
                    </a:prstGeom>
                    <a:noFill/>
                    <a:ln w="9525">
                      <a:noFill/>
                      <a:miter lim="800000"/>
                      <a:headEnd/>
                      <a:tailEnd/>
                    </a:ln>
                  </pic:spPr>
                </pic:pic>
              </a:graphicData>
            </a:graphic>
          </wp:anchor>
        </w:drawing>
      </w:r>
    </w:p>
    <w:p w:rsidR="00756E60" w:rsidRDefault="00756E60"/>
    <w:p w:rsidR="00756E60" w:rsidRDefault="00756E60">
      <w:pPr>
        <w:rPr>
          <w:b/>
        </w:rPr>
      </w:pPr>
      <w:r w:rsidRPr="00756E60">
        <w:t>Resultatet er fremragende</w:t>
      </w:r>
      <w:r>
        <w:t xml:space="preserve">. Bemærk at SharpEye har fået det polyfone med. Alt og basstemmen er noteret i </w:t>
      </w:r>
      <w:r>
        <w:rPr>
          <w:i/>
        </w:rPr>
        <w:t>voice 2</w:t>
      </w:r>
      <w:r>
        <w:t xml:space="preserve"> mens sopran og tenor er noteret i </w:t>
      </w:r>
      <w:r>
        <w:rPr>
          <w:i/>
        </w:rPr>
        <w:t>voice 1</w:t>
      </w:r>
      <w:r>
        <w:t>.</w:t>
      </w:r>
      <w:r>
        <w:rPr>
          <w:b/>
        </w:rPr>
        <w:br w:type="page"/>
      </w:r>
    </w:p>
    <w:p w:rsidR="00C10778" w:rsidRPr="00756E60" w:rsidRDefault="00C10778" w:rsidP="00C10778">
      <w:pPr>
        <w:spacing w:before="100" w:beforeAutospacing="1" w:after="100" w:afterAutospacing="1" w:line="240" w:lineRule="auto"/>
      </w:pPr>
      <w:r w:rsidRPr="00756E60">
        <w:rPr>
          <w:b/>
        </w:rPr>
        <w:lastRenderedPageBreak/>
        <w:t xml:space="preserve">Eksempel 2: </w:t>
      </w:r>
      <w:r w:rsidRPr="00756E60">
        <w:t xml:space="preserve">Nedenfor </w:t>
      </w:r>
      <w:r w:rsidR="00756E60">
        <w:t>er det et partitur der er scannet. Øverst ses</w:t>
      </w:r>
      <w:r w:rsidRPr="00756E60">
        <w:t xml:space="preserve"> billedet der bliver scannet og filen </w:t>
      </w:r>
      <w:r w:rsidR="00756E60">
        <w:t>som den ser ud</w:t>
      </w:r>
      <w:r w:rsidRPr="00756E60">
        <w:t xml:space="preserve"> i Primus</w:t>
      </w:r>
      <w:r w:rsidR="00756E60">
        <w:t xml:space="preserve"> uden rettelser</w:t>
      </w:r>
      <w:r w:rsidRPr="00756E60">
        <w:t xml:space="preserve">. </w:t>
      </w:r>
    </w:p>
    <w:p w:rsidR="00FD6A19" w:rsidRPr="00756E60" w:rsidRDefault="00FD6A19">
      <w:r w:rsidRPr="00756E60">
        <w:rPr>
          <w:noProof/>
          <w:lang w:eastAsia="da-DK"/>
        </w:rPr>
        <w:drawing>
          <wp:anchor distT="0" distB="0" distL="114300" distR="114300" simplePos="0" relativeHeight="251664384" behindDoc="1" locked="0" layoutInCell="1" allowOverlap="1">
            <wp:simplePos x="0" y="0"/>
            <wp:positionH relativeFrom="column">
              <wp:posOffset>22860</wp:posOffset>
            </wp:positionH>
            <wp:positionV relativeFrom="paragraph">
              <wp:posOffset>4445</wp:posOffset>
            </wp:positionV>
            <wp:extent cx="5410200" cy="3095625"/>
            <wp:effectExtent l="19050" t="0" r="0" b="0"/>
            <wp:wrapNone/>
            <wp:docPr id="35" name="Billede 35" descr="C:\Documents and Settings\Gert\Skrivebord\noderMidi\SaveMe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Documents and Settings\Gert\Skrivebord\noderMidi\SaveMe2.TIF"/>
                    <pic:cNvPicPr>
                      <a:picLocks noChangeAspect="1" noChangeArrowheads="1"/>
                    </pic:cNvPicPr>
                  </pic:nvPicPr>
                  <pic:blipFill>
                    <a:blip r:embed="rId19" cstate="print"/>
                    <a:srcRect r="4490" b="24406"/>
                    <a:stretch>
                      <a:fillRect/>
                    </a:stretch>
                  </pic:blipFill>
                  <pic:spPr bwMode="auto">
                    <a:xfrm>
                      <a:off x="0" y="0"/>
                      <a:ext cx="5410200" cy="3095625"/>
                    </a:xfrm>
                    <a:prstGeom prst="rect">
                      <a:avLst/>
                    </a:prstGeom>
                    <a:noFill/>
                    <a:ln w="9525">
                      <a:noFill/>
                      <a:miter lim="800000"/>
                      <a:headEnd/>
                      <a:tailEnd/>
                    </a:ln>
                  </pic:spPr>
                </pic:pic>
              </a:graphicData>
            </a:graphic>
          </wp:anchor>
        </w:drawing>
      </w:r>
    </w:p>
    <w:p w:rsidR="00756E60" w:rsidRDefault="00756E60"/>
    <w:p w:rsidR="00756E60" w:rsidRDefault="00756E60"/>
    <w:p w:rsidR="00756E60" w:rsidRDefault="00756E60"/>
    <w:p w:rsidR="00756E60" w:rsidRDefault="00756E60"/>
    <w:p w:rsidR="00756E60" w:rsidRDefault="00756E60"/>
    <w:p w:rsidR="00756E60" w:rsidRDefault="00756E60"/>
    <w:p w:rsidR="00756E60" w:rsidRDefault="00756E60"/>
    <w:p w:rsidR="00756E60" w:rsidRDefault="00756E60"/>
    <w:p w:rsidR="00756E60" w:rsidRDefault="00756E60"/>
    <w:p w:rsidR="00756E60" w:rsidRDefault="00756E60">
      <w:pPr>
        <w:rPr>
          <w:noProof/>
          <w:lang w:eastAsia="da-DK"/>
        </w:rPr>
      </w:pPr>
    </w:p>
    <w:p w:rsidR="00FD6A19" w:rsidRPr="00756E60" w:rsidRDefault="00C10778">
      <w:r w:rsidRPr="00756E60">
        <w:t>Music</w:t>
      </w:r>
      <w:r w:rsidR="00FD6A19" w:rsidRPr="00756E60">
        <w:t>XML-filen åbnet i Primus:</w:t>
      </w:r>
    </w:p>
    <w:p w:rsidR="00756E60" w:rsidRDefault="00756E60" w:rsidP="00C10778">
      <w:pPr>
        <w:jc w:val="center"/>
      </w:pPr>
      <w:r>
        <w:rPr>
          <w:noProof/>
          <w:lang w:eastAsia="da-DK"/>
        </w:rPr>
        <w:drawing>
          <wp:anchor distT="0" distB="0" distL="114300" distR="114300" simplePos="0" relativeHeight="251663360" behindDoc="0" locked="0" layoutInCell="1" allowOverlap="1">
            <wp:simplePos x="0" y="0"/>
            <wp:positionH relativeFrom="column">
              <wp:posOffset>461010</wp:posOffset>
            </wp:positionH>
            <wp:positionV relativeFrom="paragraph">
              <wp:posOffset>32385</wp:posOffset>
            </wp:positionV>
            <wp:extent cx="4890135" cy="2676525"/>
            <wp:effectExtent l="19050" t="0" r="5715" b="0"/>
            <wp:wrapSquare wrapText="bothSides"/>
            <wp:docPr id="36" name="Billed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srcRect l="9641" t="14107" r="10524" b="27593"/>
                    <a:stretch>
                      <a:fillRect/>
                    </a:stretch>
                  </pic:blipFill>
                  <pic:spPr bwMode="auto">
                    <a:xfrm>
                      <a:off x="0" y="0"/>
                      <a:ext cx="4890135" cy="2676525"/>
                    </a:xfrm>
                    <a:prstGeom prst="rect">
                      <a:avLst/>
                    </a:prstGeom>
                    <a:noFill/>
                    <a:ln w="9525">
                      <a:noFill/>
                      <a:miter lim="800000"/>
                      <a:headEnd/>
                      <a:tailEnd/>
                    </a:ln>
                  </pic:spPr>
                </pic:pic>
              </a:graphicData>
            </a:graphic>
          </wp:anchor>
        </w:drawing>
      </w: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C10778">
      <w:pPr>
        <w:jc w:val="center"/>
      </w:pPr>
    </w:p>
    <w:p w:rsidR="00756E60" w:rsidRDefault="00756E60" w:rsidP="00756E60">
      <w:r w:rsidRPr="00756E60">
        <w:t>Trommerne skal rettes til med en trommenøgle og derefter skal trommelyde/nodehoveder rette til og de manglende elementer i trommestemmen tilføj</w:t>
      </w:r>
      <w:r>
        <w:t xml:space="preserve">es. Akkorderne kommer ikke med, men ellers er der ikke meget vrøvl. </w:t>
      </w:r>
    </w:p>
    <w:p w:rsidR="00756E60" w:rsidRDefault="00756E60" w:rsidP="00756E60">
      <w:r>
        <w:t>Når vi lytter til dette skal bassen og guitaren sættes en oktav ned (i klang), og stemmerne skal selvfølgelig have forskellige lyde.</w:t>
      </w:r>
    </w:p>
    <w:p w:rsidR="00756E60" w:rsidRDefault="00756E60" w:rsidP="00C10778">
      <w:pPr>
        <w:jc w:val="center"/>
      </w:pPr>
    </w:p>
    <w:p w:rsidR="00FD6A19" w:rsidRPr="00756E60" w:rsidRDefault="00FD6A19" w:rsidP="00C10778">
      <w:pPr>
        <w:jc w:val="center"/>
      </w:pPr>
    </w:p>
    <w:sectPr w:rsidR="00FD6A19" w:rsidRPr="00756E60" w:rsidSect="00C10778">
      <w:footerReference w:type="default" r:id="rId21"/>
      <w:pgSz w:w="11906" w:h="16838"/>
      <w:pgMar w:top="1276" w:right="1134"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2DB" w:rsidRDefault="000162DB" w:rsidP="007E4FF6">
      <w:pPr>
        <w:spacing w:after="0" w:line="240" w:lineRule="auto"/>
      </w:pPr>
      <w:r>
        <w:separator/>
      </w:r>
    </w:p>
  </w:endnote>
  <w:endnote w:type="continuationSeparator" w:id="0">
    <w:p w:rsidR="000162DB" w:rsidRDefault="000162DB" w:rsidP="007E4F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4391"/>
      <w:docPartObj>
        <w:docPartGallery w:val="Page Numbers (Bottom of Page)"/>
        <w:docPartUnique/>
      </w:docPartObj>
    </w:sdtPr>
    <w:sdtContent>
      <w:p w:rsidR="007E4FF6" w:rsidRDefault="007E4FF6">
        <w:pPr>
          <w:pStyle w:val="Sidefod"/>
          <w:jc w:val="center"/>
        </w:pPr>
        <w:r>
          <w:t xml:space="preserve">Nodescanning side </w:t>
        </w:r>
        <w:fldSimple w:instr=" PAGE   \* MERGEFORMAT ">
          <w:r w:rsidR="008A0304">
            <w:rPr>
              <w:noProof/>
            </w:rPr>
            <w:t>4</w:t>
          </w:r>
        </w:fldSimple>
      </w:p>
    </w:sdtContent>
  </w:sdt>
  <w:p w:rsidR="007E4FF6" w:rsidRDefault="007E4FF6">
    <w:pPr>
      <w:pStyle w:val="Sidefo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2DB" w:rsidRDefault="000162DB" w:rsidP="007E4FF6">
      <w:pPr>
        <w:spacing w:after="0" w:line="240" w:lineRule="auto"/>
      </w:pPr>
      <w:r>
        <w:separator/>
      </w:r>
    </w:p>
  </w:footnote>
  <w:footnote w:type="continuationSeparator" w:id="0">
    <w:p w:rsidR="000162DB" w:rsidRDefault="000162DB" w:rsidP="007E4F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E642C"/>
    <w:multiLevelType w:val="hybridMultilevel"/>
    <w:tmpl w:val="7E18E9F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2CC95698"/>
    <w:multiLevelType w:val="multilevel"/>
    <w:tmpl w:val="6D26A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19349F7"/>
    <w:multiLevelType w:val="multilevel"/>
    <w:tmpl w:val="91366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813296B"/>
    <w:multiLevelType w:val="multilevel"/>
    <w:tmpl w:val="6414D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A2055BE"/>
    <w:multiLevelType w:val="multilevel"/>
    <w:tmpl w:val="3DF0A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1304"/>
  <w:hyphenationZone w:val="425"/>
  <w:characterSpacingControl w:val="doNotCompress"/>
  <w:footnotePr>
    <w:footnote w:id="-1"/>
    <w:footnote w:id="0"/>
  </w:footnotePr>
  <w:endnotePr>
    <w:endnote w:id="-1"/>
    <w:endnote w:id="0"/>
  </w:endnotePr>
  <w:compat/>
  <w:rsids>
    <w:rsidRoot w:val="00FC324D"/>
    <w:rsid w:val="000162DB"/>
    <w:rsid w:val="00125A1D"/>
    <w:rsid w:val="001864B5"/>
    <w:rsid w:val="003255A6"/>
    <w:rsid w:val="00383F3D"/>
    <w:rsid w:val="00397FC0"/>
    <w:rsid w:val="00404DC7"/>
    <w:rsid w:val="00482716"/>
    <w:rsid w:val="004A52ED"/>
    <w:rsid w:val="00502122"/>
    <w:rsid w:val="00517919"/>
    <w:rsid w:val="00533B44"/>
    <w:rsid w:val="00544C6E"/>
    <w:rsid w:val="00552366"/>
    <w:rsid w:val="005579BC"/>
    <w:rsid w:val="00604DB1"/>
    <w:rsid w:val="00692CD4"/>
    <w:rsid w:val="00756E60"/>
    <w:rsid w:val="00773AA5"/>
    <w:rsid w:val="007907EB"/>
    <w:rsid w:val="007C0B20"/>
    <w:rsid w:val="007E4FF6"/>
    <w:rsid w:val="0087123C"/>
    <w:rsid w:val="008830AE"/>
    <w:rsid w:val="00887E17"/>
    <w:rsid w:val="008A0304"/>
    <w:rsid w:val="008A757E"/>
    <w:rsid w:val="008C0FB2"/>
    <w:rsid w:val="008E3224"/>
    <w:rsid w:val="00950095"/>
    <w:rsid w:val="00987247"/>
    <w:rsid w:val="009D616F"/>
    <w:rsid w:val="00BC6222"/>
    <w:rsid w:val="00BD0A32"/>
    <w:rsid w:val="00C10778"/>
    <w:rsid w:val="00C13BDF"/>
    <w:rsid w:val="00CD6D51"/>
    <w:rsid w:val="00EA3B60"/>
    <w:rsid w:val="00F45D0F"/>
    <w:rsid w:val="00FA61B0"/>
    <w:rsid w:val="00FC324D"/>
    <w:rsid w:val="00FD6A19"/>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7EB"/>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FC324D"/>
    <w:rPr>
      <w:color w:val="0000FF" w:themeColor="hyperlink"/>
      <w:u w:val="single"/>
    </w:rPr>
  </w:style>
  <w:style w:type="paragraph" w:styleId="Markeringsbobletekst">
    <w:name w:val="Balloon Text"/>
    <w:basedOn w:val="Normal"/>
    <w:link w:val="MarkeringsbobletekstTegn"/>
    <w:uiPriority w:val="99"/>
    <w:semiHidden/>
    <w:unhideWhenUsed/>
    <w:rsid w:val="00FC324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C324D"/>
    <w:rPr>
      <w:rFonts w:ascii="Tahoma" w:hAnsi="Tahoma" w:cs="Tahoma"/>
      <w:sz w:val="16"/>
      <w:szCs w:val="16"/>
    </w:rPr>
  </w:style>
  <w:style w:type="paragraph" w:styleId="NormalWeb">
    <w:name w:val="Normal (Web)"/>
    <w:basedOn w:val="Normal"/>
    <w:uiPriority w:val="99"/>
    <w:semiHidden/>
    <w:unhideWhenUsed/>
    <w:rsid w:val="00FC324D"/>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Strk">
    <w:name w:val="Strong"/>
    <w:basedOn w:val="Standardskrifttypeiafsnit"/>
    <w:uiPriority w:val="22"/>
    <w:qFormat/>
    <w:rsid w:val="00FC324D"/>
    <w:rPr>
      <w:b/>
      <w:bCs/>
    </w:rPr>
  </w:style>
  <w:style w:type="paragraph" w:styleId="Sidehoved">
    <w:name w:val="header"/>
    <w:basedOn w:val="Normal"/>
    <w:link w:val="SidehovedTegn"/>
    <w:uiPriority w:val="99"/>
    <w:semiHidden/>
    <w:unhideWhenUsed/>
    <w:rsid w:val="007E4FF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semiHidden/>
    <w:rsid w:val="007E4FF6"/>
  </w:style>
  <w:style w:type="paragraph" w:styleId="Sidefod">
    <w:name w:val="footer"/>
    <w:basedOn w:val="Normal"/>
    <w:link w:val="SidefodTegn"/>
    <w:uiPriority w:val="99"/>
    <w:unhideWhenUsed/>
    <w:rsid w:val="007E4FF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7E4FF6"/>
  </w:style>
  <w:style w:type="character" w:styleId="BesgtHyperlink">
    <w:name w:val="FollowedHyperlink"/>
    <w:basedOn w:val="Standardskrifttypeiafsnit"/>
    <w:uiPriority w:val="99"/>
    <w:semiHidden/>
    <w:unhideWhenUsed/>
    <w:rsid w:val="00604DB1"/>
    <w:rPr>
      <w:color w:val="800080" w:themeColor="followedHyperlink"/>
      <w:u w:val="single"/>
    </w:rPr>
  </w:style>
  <w:style w:type="paragraph" w:styleId="Listeafsnit">
    <w:name w:val="List Paragraph"/>
    <w:basedOn w:val="Normal"/>
    <w:uiPriority w:val="34"/>
    <w:qFormat/>
    <w:rsid w:val="00604D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gi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visiv.co.uk/installsharpeye2.exe" TargetMode="External"/><Relationship Id="rId17" Type="http://schemas.openxmlformats.org/officeDocument/2006/relationships/image" Target="media/image6.tiff"/><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siv.co.uk/manualv2.pdf"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visiv.co.uk/installsharpeye2.exe" TargetMode="External"/><Relationship Id="rId19" Type="http://schemas.openxmlformats.org/officeDocument/2006/relationships/image" Target="media/image8.tiff"/><Relationship Id="rId4" Type="http://schemas.openxmlformats.org/officeDocument/2006/relationships/settings" Target="settings.xml"/><Relationship Id="rId9" Type="http://schemas.openxmlformats.org/officeDocument/2006/relationships/hyperlink" Target="http://www.indigo2.dk/primus/index.htm" TargetMode="Externa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CDA0A-0916-4237-B4E3-85636370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494</Words>
  <Characters>3020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FG</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Uttenthal Jensen</dc:creator>
  <cp:keywords/>
  <dc:description/>
  <cp:lastModifiedBy>Gert Uttenthal Jensen</cp:lastModifiedBy>
  <cp:revision>2</cp:revision>
  <dcterms:created xsi:type="dcterms:W3CDTF">2009-11-03T08:40:00Z</dcterms:created>
  <dcterms:modified xsi:type="dcterms:W3CDTF">2009-11-03T08:40:00Z</dcterms:modified>
</cp:coreProperties>
</file>