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F6E" w:rsidRPr="00AB6AC2" w:rsidRDefault="006D2F6E">
      <w:pPr>
        <w:rPr>
          <w:b/>
        </w:rPr>
      </w:pPr>
      <w:r w:rsidRPr="00AB6AC2">
        <w:rPr>
          <w:b/>
        </w:rPr>
        <w:t>Talepapir – til den mundtlige del af AT-eksamen</w:t>
      </w:r>
    </w:p>
    <w:p w:rsidR="00352B26" w:rsidRDefault="006D2F6E">
      <w:r>
        <w:t xml:space="preserve">AT er en mundtlig eksamen. Du har selv valgt fagene og vinklen ind på sagen – eksamen er </w:t>
      </w:r>
      <w:r w:rsidRPr="006D2F6E">
        <w:rPr>
          <w:i/>
        </w:rPr>
        <w:t>din</w:t>
      </w:r>
      <w:r>
        <w:t xml:space="preserve"> </w:t>
      </w:r>
      <w:r w:rsidR="00C12AEB">
        <w:t>afgørende finale. M</w:t>
      </w:r>
      <w:r>
        <w:t>ed udgangspunkt i din synopsis er det dig, der udarbejder oplægget til dialogen. Du kan med fordel udvikle et talepa</w:t>
      </w:r>
      <w:r w:rsidR="00352B26">
        <w:t>p</w:t>
      </w:r>
      <w:r>
        <w:t xml:space="preserve">ir eller nogle talekort, der </w:t>
      </w:r>
      <w:r w:rsidR="00352B26">
        <w:t>fungerer som dit</w:t>
      </w:r>
      <w:r>
        <w:t xml:space="preserve"> </w:t>
      </w:r>
      <w:r w:rsidR="00352B26">
        <w:t>manuskript</w:t>
      </w:r>
      <w:r>
        <w:t xml:space="preserve">. Talepapiret kan hjælpe til at fastholde </w:t>
      </w:r>
      <w:r w:rsidR="00C12AEB">
        <w:t>dit eget overblik</w:t>
      </w:r>
      <w:r>
        <w:t xml:space="preserve"> over, hvordan du har prioriteret din undersøgelse af sagen, hvordan du begrunder dine po</w:t>
      </w:r>
      <w:r w:rsidR="00352B26">
        <w:t>in</w:t>
      </w:r>
      <w:r>
        <w:t xml:space="preserve">ter og hvilke nye </w:t>
      </w:r>
      <w:r w:rsidR="00352B26">
        <w:t>elementer, du evt. vil inddrage</w:t>
      </w:r>
      <w:r w:rsidR="00C12AEB">
        <w:t xml:space="preserve"> – og dermed styrke det overblik du skal give din lærer og censor</w:t>
      </w:r>
      <w:r w:rsidR="00352B26">
        <w:t>. Du har ti minutter til at vise din viden – gerne formidlet så du interesserer og over</w:t>
      </w:r>
      <w:r w:rsidR="00AB6AC2">
        <w:t xml:space="preserve">rasker censorerne og viser, at du kan brede din undersøgelse ud og reflektere over den.  </w:t>
      </w:r>
    </w:p>
    <w:p w:rsidR="00AB6AC2" w:rsidRPr="00AB6AC2" w:rsidRDefault="00352B26" w:rsidP="00AB6AC2">
      <w:pPr>
        <w:autoSpaceDE w:val="0"/>
        <w:autoSpaceDN w:val="0"/>
        <w:adjustRightInd w:val="0"/>
        <w:spacing w:after="0" w:line="240" w:lineRule="auto"/>
        <w:rPr>
          <w:rFonts w:cs="TTFFFFF900C220E010t00"/>
          <w:color w:val="000000"/>
          <w:sz w:val="23"/>
          <w:szCs w:val="23"/>
        </w:rPr>
      </w:pPr>
      <w:r w:rsidRPr="00AB6AC2">
        <w:rPr>
          <w:b/>
        </w:rPr>
        <w:t>Fra synopsis til talepapir</w:t>
      </w:r>
      <w:r w:rsidRPr="00AB6AC2">
        <w:rPr>
          <w:b/>
        </w:rPr>
        <w:br/>
      </w:r>
      <w:r w:rsidR="00AB6AC2" w:rsidRPr="00AB6AC2">
        <w:rPr>
          <w:b/>
        </w:rPr>
        <w:br/>
      </w:r>
      <w:r w:rsidR="00AB6AC2" w:rsidRPr="00AB6AC2">
        <w:rPr>
          <w:rFonts w:cs="TTFFFFF900C220ACF0t00"/>
          <w:color w:val="000000"/>
          <w:sz w:val="23"/>
          <w:szCs w:val="23"/>
        </w:rPr>
        <w:t>Et talepapir er en udvidet form for disposition over dit mundtlige oplæg</w:t>
      </w:r>
      <w:r w:rsidR="00AC15AA">
        <w:rPr>
          <w:rFonts w:cs="TTFFFFF900C220ACF0t00"/>
          <w:color w:val="000000"/>
          <w:sz w:val="23"/>
          <w:szCs w:val="23"/>
        </w:rPr>
        <w:t xml:space="preserve">. Det bør fylde max en </w:t>
      </w:r>
      <w:r w:rsidR="00AB6AC2" w:rsidRPr="00AB6AC2">
        <w:rPr>
          <w:rFonts w:cs="TTFFFFF900C220E010t00"/>
          <w:color w:val="000000"/>
          <w:sz w:val="23"/>
          <w:szCs w:val="23"/>
        </w:rPr>
        <w:t>A4 side</w:t>
      </w:r>
      <w:r w:rsidR="00D334A1">
        <w:rPr>
          <w:rFonts w:cs="TTFFFFF900C220ACF0t00"/>
          <w:color w:val="000000"/>
          <w:sz w:val="23"/>
          <w:szCs w:val="23"/>
        </w:rPr>
        <w:t xml:space="preserve">. </w:t>
      </w:r>
      <w:r w:rsidR="00AB6AC2" w:rsidRPr="00AB6AC2">
        <w:rPr>
          <w:rFonts w:cs="TTFFFFF900C220ACF0t00"/>
          <w:color w:val="000000"/>
          <w:sz w:val="23"/>
          <w:szCs w:val="23"/>
        </w:rPr>
        <w:t xml:space="preserve"> Du skal</w:t>
      </w:r>
      <w:r w:rsidR="00AB6AC2" w:rsidRPr="00AB6AC2">
        <w:rPr>
          <w:rFonts w:cs="TTFFFFF900C220E010t00"/>
          <w:color w:val="000000"/>
          <w:sz w:val="23"/>
          <w:szCs w:val="23"/>
        </w:rPr>
        <w:t xml:space="preserve"> ikke læse op af talepapiret. Brug det i stedet </w:t>
      </w:r>
      <w:r w:rsidR="00D334A1">
        <w:rPr>
          <w:rFonts w:cs="TTFFFFF900C220E010t00"/>
          <w:color w:val="000000"/>
          <w:sz w:val="23"/>
          <w:szCs w:val="23"/>
        </w:rPr>
        <w:t>som støtte og sikkerhed for, at du får fremlagt</w:t>
      </w:r>
      <w:r w:rsidR="00AC15AA">
        <w:rPr>
          <w:rFonts w:cs="TTFFFFF900C220E010t00"/>
          <w:color w:val="000000"/>
          <w:sz w:val="23"/>
          <w:szCs w:val="23"/>
        </w:rPr>
        <w:t xml:space="preserve"> dine pointer logisk og struktureret.</w:t>
      </w:r>
      <w:r w:rsidR="00AB6AC2" w:rsidRPr="00AB6AC2">
        <w:rPr>
          <w:rFonts w:cs="TTFFFFF900C220ACF0t00"/>
          <w:color w:val="000000"/>
          <w:sz w:val="23"/>
          <w:szCs w:val="23"/>
        </w:rPr>
        <w:t xml:space="preserve"> </w:t>
      </w:r>
    </w:p>
    <w:p w:rsidR="00AC15AA" w:rsidRPr="00D334A1" w:rsidRDefault="000D1FDC" w:rsidP="00AC15AA">
      <w:r>
        <w:rPr>
          <w:b/>
        </w:rPr>
        <w:br/>
      </w:r>
      <w:r w:rsidR="00BC4274">
        <w:t>Før du skriver dit talepapir eller dine talekort</w:t>
      </w:r>
      <w:r>
        <w:t>,</w:t>
      </w:r>
      <w:r w:rsidR="00BC4274">
        <w:t xml:space="preserve"> skal du genlæse </w:t>
      </w:r>
      <w:r w:rsidR="00352B26" w:rsidRPr="00AB6AC2">
        <w:t>din synopsis. Gennemtænk</w:t>
      </w:r>
      <w:r>
        <w:t>,</w:t>
      </w:r>
      <w:r w:rsidR="00352B26" w:rsidRPr="00AB6AC2">
        <w:t xml:space="preserve"> hvad du vil uddybe til eksamen. Har du opdaget nye perspektiver på sagen, siden du skrev synopsen? Hvordan skal de prioriteres i din præsentation?</w:t>
      </w:r>
      <w:r w:rsidR="00D334A1">
        <w:t xml:space="preserve"> </w:t>
      </w:r>
    </w:p>
    <w:p w:rsidR="00AC15AA" w:rsidRPr="00AB6AC2" w:rsidRDefault="00AC15AA" w:rsidP="00AC15AA">
      <w:pPr>
        <w:autoSpaceDE w:val="0"/>
        <w:autoSpaceDN w:val="0"/>
        <w:adjustRightInd w:val="0"/>
        <w:spacing w:after="0" w:line="240" w:lineRule="auto"/>
        <w:rPr>
          <w:rFonts w:cs="TTFFFFF900C220E010t00"/>
          <w:color w:val="000000"/>
          <w:sz w:val="23"/>
          <w:szCs w:val="23"/>
        </w:rPr>
      </w:pPr>
      <w:r w:rsidRPr="00AB6AC2">
        <w:rPr>
          <w:rFonts w:cs="TTFFFFF900C220ACF0t00"/>
          <w:color w:val="000000"/>
          <w:sz w:val="23"/>
          <w:szCs w:val="23"/>
        </w:rPr>
        <w:t xml:space="preserve">Indholdet </w:t>
      </w:r>
      <w:r>
        <w:rPr>
          <w:rFonts w:cs="TTFFFFF900C220ACF0t00"/>
          <w:color w:val="000000"/>
          <w:sz w:val="23"/>
          <w:szCs w:val="23"/>
        </w:rPr>
        <w:t xml:space="preserve">i talepapiret </w:t>
      </w:r>
      <w:r w:rsidRPr="00AB6AC2">
        <w:rPr>
          <w:rFonts w:cs="TTFFFFF900C220ACF0t00"/>
          <w:color w:val="000000"/>
          <w:sz w:val="23"/>
          <w:szCs w:val="23"/>
        </w:rPr>
        <w:t>kan tage udgangspunkt i følgende punkter:</w:t>
      </w:r>
    </w:p>
    <w:p w:rsidR="00AC15AA" w:rsidRDefault="00AC15AA" w:rsidP="00AC15AA"/>
    <w:p w:rsidR="00AC15AA" w:rsidRPr="00AC15AA" w:rsidRDefault="00AC15AA" w:rsidP="00AC15AA">
      <w:pPr>
        <w:pStyle w:val="Listeafsnit"/>
        <w:numPr>
          <w:ilvl w:val="0"/>
          <w:numId w:val="2"/>
        </w:numPr>
      </w:pPr>
      <w:r>
        <w:t>E</w:t>
      </w:r>
      <w:r w:rsidR="00AB6AC2" w:rsidRPr="00AC15AA">
        <w:rPr>
          <w:rFonts w:cs="TTFFFFF900C220ACF0t00"/>
          <w:color w:val="000000"/>
          <w:sz w:val="23"/>
          <w:szCs w:val="23"/>
        </w:rPr>
        <w:t xml:space="preserve">n kort </w:t>
      </w:r>
      <w:r w:rsidR="00AB6AC2" w:rsidRPr="00AC15AA">
        <w:rPr>
          <w:rFonts w:cs="TTFFFFF900C220E010t00"/>
          <w:color w:val="000000"/>
          <w:sz w:val="23"/>
          <w:szCs w:val="23"/>
        </w:rPr>
        <w:t xml:space="preserve">indledning </w:t>
      </w:r>
      <w:r>
        <w:rPr>
          <w:rFonts w:cs="TTFFFFF900C220ACF0t00"/>
          <w:color w:val="000000"/>
          <w:sz w:val="23"/>
          <w:szCs w:val="23"/>
        </w:rPr>
        <w:t>med afsæt i synopsen: Hvad er din vinkel ind på sagen</w:t>
      </w:r>
      <w:r w:rsidR="00D334A1">
        <w:rPr>
          <w:rFonts w:cs="TTFFFFF900C220ACF0t00"/>
          <w:color w:val="000000"/>
          <w:sz w:val="23"/>
          <w:szCs w:val="23"/>
        </w:rPr>
        <w:t>/årets AT-emne</w:t>
      </w:r>
      <w:r>
        <w:rPr>
          <w:rFonts w:cs="TTFFFFF900C220ACF0t00"/>
          <w:color w:val="000000"/>
          <w:sz w:val="23"/>
          <w:szCs w:val="23"/>
        </w:rPr>
        <w:t>?</w:t>
      </w:r>
    </w:p>
    <w:p w:rsidR="00D334A1" w:rsidRPr="00D65C71" w:rsidRDefault="00D334A1" w:rsidP="00D65C71">
      <w:pPr>
        <w:pStyle w:val="Listeafsnit"/>
        <w:numPr>
          <w:ilvl w:val="0"/>
          <w:numId w:val="2"/>
        </w:numPr>
      </w:pPr>
      <w:r>
        <w:rPr>
          <w:rFonts w:cs="TTFFFFF900C220ACF0t00"/>
          <w:color w:val="000000"/>
          <w:sz w:val="23"/>
          <w:szCs w:val="23"/>
        </w:rPr>
        <w:t xml:space="preserve">Præsenter </w:t>
      </w:r>
      <w:r w:rsidR="00D65C71">
        <w:rPr>
          <w:rFonts w:cs="TTFFFFF900C220ACF0t00"/>
          <w:color w:val="000000"/>
          <w:sz w:val="23"/>
          <w:szCs w:val="23"/>
        </w:rPr>
        <w:t xml:space="preserve">problemformuleringen og </w:t>
      </w:r>
      <w:r>
        <w:rPr>
          <w:rFonts w:cs="TTFFFFF900C220ACF0t00"/>
          <w:color w:val="000000"/>
          <w:sz w:val="23"/>
          <w:szCs w:val="23"/>
        </w:rPr>
        <w:t>d</w:t>
      </w:r>
      <w:r w:rsidR="00AB6AC2" w:rsidRPr="00AC15AA">
        <w:rPr>
          <w:rFonts w:cs="TTFFFFF900C220E010t00"/>
          <w:color w:val="000000"/>
          <w:sz w:val="23"/>
          <w:szCs w:val="23"/>
        </w:rPr>
        <w:t>e fagligt vigtigste og mest selvstændige resultater af undersøgelsen</w:t>
      </w:r>
      <w:r w:rsidR="00AB6AC2" w:rsidRPr="00D65C71">
        <w:rPr>
          <w:rFonts w:cs="TTFFFFF900C220ACF0t00"/>
          <w:color w:val="000000"/>
          <w:sz w:val="23"/>
          <w:szCs w:val="23"/>
        </w:rPr>
        <w:t xml:space="preserve">. Det er vigtigt, at </w:t>
      </w:r>
      <w:r w:rsidRPr="00D65C71">
        <w:rPr>
          <w:rFonts w:cs="TTFFFFF900C220ACF0t00"/>
          <w:color w:val="000000"/>
          <w:sz w:val="23"/>
          <w:szCs w:val="23"/>
        </w:rPr>
        <w:t xml:space="preserve">du præsenterer </w:t>
      </w:r>
      <w:r w:rsidR="00AB6AC2" w:rsidRPr="00D65C71">
        <w:rPr>
          <w:rFonts w:cs="TTFFFFF900C220ACF0t00"/>
          <w:color w:val="000000"/>
          <w:sz w:val="23"/>
          <w:szCs w:val="23"/>
        </w:rPr>
        <w:t>hovedpointerne i</w:t>
      </w:r>
      <w:r w:rsidRPr="00D65C71">
        <w:rPr>
          <w:rFonts w:cs="TTFFFFF900C220ACF0t00"/>
          <w:color w:val="000000"/>
          <w:sz w:val="23"/>
          <w:szCs w:val="23"/>
        </w:rPr>
        <w:t xml:space="preserve"> </w:t>
      </w:r>
      <w:r w:rsidR="00AB6AC2" w:rsidRPr="00D65C71">
        <w:rPr>
          <w:rFonts w:cs="TTFFFFF900C220ACF0t00"/>
          <w:color w:val="000000"/>
          <w:sz w:val="23"/>
          <w:szCs w:val="23"/>
        </w:rPr>
        <w:t>undersøgelsen tidligt!</w:t>
      </w:r>
    </w:p>
    <w:p w:rsidR="00D334A1" w:rsidRDefault="00D334A1" w:rsidP="00D334A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>
        <w:rPr>
          <w:rFonts w:cs="TTFFFFF900C220ACF0t00"/>
          <w:color w:val="000000"/>
          <w:sz w:val="23"/>
          <w:szCs w:val="23"/>
        </w:rPr>
        <w:t>Gennemgå</w:t>
      </w:r>
      <w:r w:rsidR="00AB6AC2" w:rsidRPr="00D334A1">
        <w:rPr>
          <w:rFonts w:cs="TTFFFFF900C220E010t00"/>
          <w:color w:val="000000"/>
          <w:sz w:val="23"/>
          <w:szCs w:val="23"/>
        </w:rPr>
        <w:t xml:space="preserve"> eventuelt nyt stof</w:t>
      </w:r>
      <w:r w:rsidR="00AB6AC2" w:rsidRPr="00D334A1">
        <w:rPr>
          <w:rFonts w:cs="TTFFFFF900C220ACF0t00"/>
          <w:color w:val="000000"/>
          <w:sz w:val="23"/>
          <w:szCs w:val="23"/>
        </w:rPr>
        <w:t>, der er kommet til, siden synopsen blev skrevet.</w:t>
      </w:r>
    </w:p>
    <w:p w:rsidR="00D334A1" w:rsidRDefault="00D334A1" w:rsidP="00D334A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>
        <w:rPr>
          <w:rFonts w:cs="TTFFFFF900C220ACF0t00"/>
          <w:color w:val="000000"/>
          <w:sz w:val="23"/>
          <w:szCs w:val="23"/>
        </w:rPr>
        <w:t xml:space="preserve">Forklar og begrund din </w:t>
      </w:r>
      <w:r w:rsidR="00AB6AC2" w:rsidRPr="00D334A1">
        <w:rPr>
          <w:rFonts w:cs="TTFFFFF900C220E010t00"/>
          <w:color w:val="000000"/>
          <w:sz w:val="23"/>
          <w:szCs w:val="23"/>
        </w:rPr>
        <w:t>fremgangsmåde</w:t>
      </w:r>
      <w:r w:rsidR="00AB6AC2" w:rsidRPr="00D334A1">
        <w:rPr>
          <w:rFonts w:cs="TTFFFFF900C220ACF0t00"/>
          <w:color w:val="000000"/>
          <w:sz w:val="23"/>
          <w:szCs w:val="23"/>
        </w:rPr>
        <w:t xml:space="preserve">: </w:t>
      </w:r>
      <w:r w:rsidR="00D65C71">
        <w:rPr>
          <w:rFonts w:cs="TTFFFFF900C220ACF0t00"/>
          <w:color w:val="000000"/>
          <w:sz w:val="23"/>
          <w:szCs w:val="23"/>
        </w:rPr>
        <w:t xml:space="preserve">Hvilke fag har du anvendt? </w:t>
      </w:r>
      <w:r w:rsidR="00AB6AC2" w:rsidRPr="00D334A1">
        <w:rPr>
          <w:rFonts w:cs="TTFFFFF900C220ACF0t00"/>
          <w:color w:val="000000"/>
          <w:sz w:val="23"/>
          <w:szCs w:val="23"/>
        </w:rPr>
        <w:t xml:space="preserve">Hvordan </w:t>
      </w:r>
      <w:r>
        <w:rPr>
          <w:rFonts w:cs="TTFFFFF900C220ACF0t00"/>
          <w:color w:val="000000"/>
          <w:sz w:val="23"/>
          <w:szCs w:val="23"/>
        </w:rPr>
        <w:t xml:space="preserve">anvender du </w:t>
      </w:r>
      <w:r w:rsidR="00AB6AC2" w:rsidRPr="00D334A1">
        <w:rPr>
          <w:rFonts w:cs="TTFFFFF900C220ACF0t00"/>
          <w:color w:val="000000"/>
          <w:sz w:val="23"/>
          <w:szCs w:val="23"/>
        </w:rPr>
        <w:t>empiri/materialer, teori og metode fra de</w:t>
      </w:r>
      <w:r>
        <w:rPr>
          <w:rFonts w:cs="TTFFFFF900C220ACF0t00"/>
          <w:color w:val="000000"/>
          <w:sz w:val="23"/>
          <w:szCs w:val="23"/>
        </w:rPr>
        <w:t xml:space="preserve"> </w:t>
      </w:r>
      <w:r w:rsidRPr="00D334A1">
        <w:rPr>
          <w:rFonts w:cs="TTFFFFF900C220ACF0t00"/>
          <w:color w:val="000000"/>
          <w:sz w:val="23"/>
          <w:szCs w:val="23"/>
        </w:rPr>
        <w:t>forskellige fag?</w:t>
      </w:r>
      <w:r w:rsidR="00D65C71" w:rsidRPr="00D65C71">
        <w:rPr>
          <w:rFonts w:cs="TTFFFFF900C220ACF0t00"/>
          <w:color w:val="000000"/>
          <w:sz w:val="23"/>
          <w:szCs w:val="23"/>
        </w:rPr>
        <w:t xml:space="preserve"> </w:t>
      </w:r>
      <w:r w:rsidR="00D65C71">
        <w:rPr>
          <w:rFonts w:cs="TTFFFFF900C220ACF0t00"/>
          <w:color w:val="000000"/>
          <w:sz w:val="23"/>
          <w:szCs w:val="23"/>
        </w:rPr>
        <w:t>Fordele og ulemper?</w:t>
      </w:r>
    </w:p>
    <w:p w:rsidR="00D334A1" w:rsidRDefault="00D334A1" w:rsidP="00D334A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 w:rsidRPr="00D334A1">
        <w:rPr>
          <w:rFonts w:cs="TTFFFFF900C220E010t00"/>
          <w:color w:val="000000"/>
          <w:sz w:val="23"/>
          <w:szCs w:val="23"/>
        </w:rPr>
        <w:t>Hvilke perspektiver og begrænsninger ser du i din undersø</w:t>
      </w:r>
      <w:r>
        <w:rPr>
          <w:rFonts w:cs="TTFFFFF900C220E010t00"/>
          <w:color w:val="000000"/>
          <w:sz w:val="23"/>
          <w:szCs w:val="23"/>
        </w:rPr>
        <w:t>gelse af sagen? Giver det an</w:t>
      </w:r>
      <w:r w:rsidRPr="00D334A1">
        <w:rPr>
          <w:rFonts w:cs="TTFFFFF900C220E010t00"/>
          <w:color w:val="000000"/>
          <w:sz w:val="23"/>
          <w:szCs w:val="23"/>
        </w:rPr>
        <w:t xml:space="preserve">ledning til at revidere konklusionen? </w:t>
      </w:r>
      <w:r w:rsidR="00AB6AC2" w:rsidRPr="00D334A1">
        <w:rPr>
          <w:rFonts w:cs="TTFFFFF900C220ACF0t00"/>
          <w:color w:val="000000"/>
          <w:sz w:val="23"/>
          <w:szCs w:val="23"/>
        </w:rPr>
        <w:t>(</w:t>
      </w:r>
      <w:r>
        <w:rPr>
          <w:rFonts w:cs="TTFFFFF900C220ACF0t00"/>
          <w:color w:val="000000"/>
          <w:sz w:val="23"/>
          <w:szCs w:val="23"/>
        </w:rPr>
        <w:t>Det er v</w:t>
      </w:r>
      <w:r w:rsidR="00AB6AC2" w:rsidRPr="00D334A1">
        <w:rPr>
          <w:rFonts w:cs="TTFFFFF900C220ACF0t00"/>
          <w:color w:val="000000"/>
          <w:sz w:val="23"/>
          <w:szCs w:val="23"/>
        </w:rPr>
        <w:t xml:space="preserve">igtigt at stille sig </w:t>
      </w:r>
      <w:r>
        <w:rPr>
          <w:rFonts w:cs="TTFFFFF900C220ACF0t00"/>
          <w:color w:val="000000"/>
          <w:sz w:val="23"/>
          <w:szCs w:val="23"/>
        </w:rPr>
        <w:t>kritisk over for undersøgelsen/</w:t>
      </w:r>
      <w:r w:rsidR="00AB6AC2" w:rsidRPr="00D334A1">
        <w:rPr>
          <w:rFonts w:cs="TTFFFFF900C220ACF0t00"/>
          <w:color w:val="000000"/>
          <w:sz w:val="23"/>
          <w:szCs w:val="23"/>
        </w:rPr>
        <w:t xml:space="preserve">synopsen og </w:t>
      </w:r>
      <w:r>
        <w:rPr>
          <w:rFonts w:cs="TTFFFFF900C220ACF0t00"/>
          <w:color w:val="000000"/>
          <w:sz w:val="23"/>
          <w:szCs w:val="23"/>
        </w:rPr>
        <w:t xml:space="preserve">herigennem </w:t>
      </w:r>
      <w:r w:rsidR="00AB6AC2" w:rsidRPr="00D334A1">
        <w:rPr>
          <w:rFonts w:cs="TTFFFFF900C220ACF0t00"/>
          <w:color w:val="000000"/>
          <w:sz w:val="23"/>
          <w:szCs w:val="23"/>
        </w:rPr>
        <w:t>vise, du</w:t>
      </w:r>
      <w:r>
        <w:rPr>
          <w:rFonts w:cs="TTFFFFF900C220ACF0t00"/>
          <w:color w:val="000000"/>
          <w:sz w:val="23"/>
          <w:szCs w:val="23"/>
        </w:rPr>
        <w:t xml:space="preserve"> </w:t>
      </w:r>
      <w:r w:rsidR="00AB6AC2" w:rsidRPr="00D334A1">
        <w:rPr>
          <w:rFonts w:cs="TTFFFFF900C220ACF0t00"/>
          <w:color w:val="000000"/>
          <w:sz w:val="23"/>
          <w:szCs w:val="23"/>
        </w:rPr>
        <w:t>har lært noget, siden du skrev den)</w:t>
      </w:r>
    </w:p>
    <w:p w:rsidR="00D334A1" w:rsidRPr="00D334A1" w:rsidRDefault="00D334A1" w:rsidP="00D334A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>
        <w:rPr>
          <w:rFonts w:cs="TTFFFFF900C220E010t00"/>
          <w:color w:val="000000"/>
          <w:sz w:val="23"/>
          <w:szCs w:val="23"/>
        </w:rPr>
        <w:t xml:space="preserve">Hvilke perspektiver kan du trække i forhold til din </w:t>
      </w:r>
      <w:r w:rsidR="00AB6AC2" w:rsidRPr="00D334A1">
        <w:rPr>
          <w:rFonts w:cs="TTFFFFF900C220E010t00"/>
          <w:color w:val="000000"/>
          <w:sz w:val="23"/>
          <w:szCs w:val="23"/>
        </w:rPr>
        <w:t>studierapport</w:t>
      </w:r>
      <w:r>
        <w:rPr>
          <w:rFonts w:cs="TTFFFFF900C220E010t00"/>
          <w:color w:val="000000"/>
          <w:sz w:val="23"/>
          <w:szCs w:val="23"/>
        </w:rPr>
        <w:t>?</w:t>
      </w:r>
      <w:r w:rsidR="00AB6AC2" w:rsidRPr="00D334A1">
        <w:rPr>
          <w:rFonts w:cs="TTFFFFF900C220E010t00"/>
          <w:color w:val="000000"/>
          <w:sz w:val="23"/>
          <w:szCs w:val="23"/>
        </w:rPr>
        <w:t xml:space="preserve"> </w:t>
      </w:r>
      <w:r w:rsidR="007A753A">
        <w:rPr>
          <w:rFonts w:cs="TTFFFFF900C220E010t00"/>
          <w:color w:val="000000"/>
          <w:sz w:val="23"/>
          <w:szCs w:val="23"/>
        </w:rPr>
        <w:t xml:space="preserve">(Husk at den </w:t>
      </w:r>
      <w:r w:rsidR="007A753A">
        <w:rPr>
          <w:rFonts w:cs="TTFFFFF900C220E010t00"/>
          <w:i/>
          <w:color w:val="000000"/>
          <w:sz w:val="23"/>
          <w:szCs w:val="23"/>
        </w:rPr>
        <w:t>skal</w:t>
      </w:r>
      <w:r w:rsidR="007A753A">
        <w:rPr>
          <w:rFonts w:cs="TTFFFFF900C220E010t00"/>
          <w:color w:val="000000"/>
          <w:sz w:val="23"/>
          <w:szCs w:val="23"/>
        </w:rPr>
        <w:t xml:space="preserve"> inddrages</w:t>
      </w:r>
      <w:bookmarkStart w:id="0" w:name="_GoBack"/>
      <w:bookmarkEnd w:id="0"/>
      <w:r w:rsidR="007A753A">
        <w:rPr>
          <w:rFonts w:cs="TTFFFFF900C220E010t00"/>
          <w:color w:val="000000"/>
          <w:sz w:val="23"/>
          <w:szCs w:val="23"/>
        </w:rPr>
        <w:t>)</w:t>
      </w:r>
    </w:p>
    <w:p w:rsidR="00AB6AC2" w:rsidRPr="00AB6AC2" w:rsidRDefault="00206BD3" w:rsidP="00D334A1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>
        <w:rPr>
          <w:rFonts w:cs="TTFFFFF900C220ACF0t00"/>
          <w:color w:val="000000"/>
          <w:sz w:val="23"/>
          <w:szCs w:val="23"/>
        </w:rPr>
        <w:t xml:space="preserve">Har du afsluttende </w:t>
      </w:r>
      <w:r w:rsidR="00AB6AC2" w:rsidRPr="00AB6AC2">
        <w:rPr>
          <w:rFonts w:cs="TTFFFFF900C220E010t00"/>
          <w:color w:val="000000"/>
          <w:sz w:val="23"/>
          <w:szCs w:val="23"/>
        </w:rPr>
        <w:t>forslag til emner til dialog</w:t>
      </w:r>
      <w:r w:rsidR="00AB6AC2" w:rsidRPr="00AB6AC2">
        <w:rPr>
          <w:rFonts w:cs="TTFFFFF900C220ACF0t00"/>
          <w:color w:val="000000"/>
          <w:sz w:val="23"/>
          <w:szCs w:val="23"/>
        </w:rPr>
        <w:t>, eksempelvis konsekvenser, metodeproblemer,</w:t>
      </w:r>
    </w:p>
    <w:p w:rsidR="00AB6AC2" w:rsidRPr="00AB6AC2" w:rsidRDefault="00D65C71" w:rsidP="00206BD3">
      <w:pPr>
        <w:pStyle w:val="Listeafsnit"/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>
        <w:rPr>
          <w:rFonts w:cs="TTFFFFF900C220ACF0t00"/>
          <w:color w:val="000000"/>
          <w:sz w:val="23"/>
          <w:szCs w:val="23"/>
        </w:rPr>
        <w:t>P</w:t>
      </w:r>
      <w:r w:rsidR="00206BD3">
        <w:rPr>
          <w:rFonts w:cs="TTFFFFF900C220ACF0t00"/>
          <w:color w:val="000000"/>
          <w:sz w:val="23"/>
          <w:szCs w:val="23"/>
        </w:rPr>
        <w:t>erspektiver</w:t>
      </w:r>
      <w:r>
        <w:rPr>
          <w:rFonts w:cs="TTFFFFF900C220ACF0t00"/>
          <w:color w:val="000000"/>
          <w:sz w:val="23"/>
          <w:szCs w:val="23"/>
        </w:rPr>
        <w:t xml:space="preserve"> (fx til historiske eller nutidige forhold)</w:t>
      </w:r>
      <w:r w:rsidR="00206BD3">
        <w:rPr>
          <w:rFonts w:cs="TTFFFFF900C220ACF0t00"/>
          <w:color w:val="000000"/>
          <w:sz w:val="23"/>
          <w:szCs w:val="23"/>
        </w:rPr>
        <w:t>, andre fag, der kunne være inddraget?</w:t>
      </w:r>
    </w:p>
    <w:p w:rsidR="00D334A1" w:rsidRDefault="00D334A1" w:rsidP="00D334A1">
      <w:p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</w:p>
    <w:p w:rsidR="00D334A1" w:rsidRDefault="00BC0F85" w:rsidP="00D334A1">
      <w:p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  <w:r>
        <w:rPr>
          <w:rFonts w:cs="TTFFFFF900C220ACF0t00"/>
          <w:color w:val="000000"/>
          <w:sz w:val="23"/>
          <w:szCs w:val="23"/>
        </w:rPr>
        <w:t xml:space="preserve">Hvis du vælger at bruge talekort, kan du evt. bruge denne </w:t>
      </w:r>
      <w:r w:rsidRPr="00BC0F85">
        <w:rPr>
          <w:rFonts w:cs="TTFFFFF900C220ACF0t00"/>
          <w:color w:val="000000"/>
          <w:sz w:val="23"/>
          <w:szCs w:val="23"/>
          <w:u w:val="single"/>
        </w:rPr>
        <w:t>skabelon</w:t>
      </w:r>
      <w:r w:rsidR="00D334A1">
        <w:rPr>
          <w:rFonts w:cs="TTFFFFF900C220ACF0t00"/>
          <w:color w:val="000000"/>
          <w:sz w:val="23"/>
          <w:szCs w:val="23"/>
        </w:rPr>
        <w:t xml:space="preserve"> – </w:t>
      </w:r>
      <w:r w:rsidR="000D1FDC">
        <w:rPr>
          <w:rFonts w:cs="TTFFFFF900C220ACF0t00"/>
          <w:color w:val="000000"/>
          <w:sz w:val="23"/>
          <w:szCs w:val="23"/>
        </w:rPr>
        <w:t>LINK til</w:t>
      </w:r>
      <w:r w:rsidR="00F22323">
        <w:rPr>
          <w:rFonts w:cs="TTFFFFF900C220ACF0t00"/>
          <w:color w:val="000000"/>
          <w:sz w:val="23"/>
          <w:szCs w:val="23"/>
        </w:rPr>
        <w:t xml:space="preserve"> </w:t>
      </w:r>
      <w:r w:rsidR="00F22323" w:rsidRPr="00F22323">
        <w:rPr>
          <w:rFonts w:cs="TTFFFFF900C220ACF0t00"/>
          <w:color w:val="000000"/>
          <w:sz w:val="23"/>
          <w:szCs w:val="23"/>
        </w:rPr>
        <w:t>http://www.frborg-gymhf.dk/gj/skrivemetro/dok/Roed/Talekort.docx</w:t>
      </w:r>
      <w:r w:rsidR="000D1FDC">
        <w:rPr>
          <w:rFonts w:cs="TTFFFFF900C220ACF0t00"/>
          <w:color w:val="000000"/>
          <w:sz w:val="23"/>
          <w:szCs w:val="23"/>
        </w:rPr>
        <w:t xml:space="preserve"> </w:t>
      </w:r>
    </w:p>
    <w:p w:rsidR="00D334A1" w:rsidRDefault="00D334A1" w:rsidP="00D334A1">
      <w:pPr>
        <w:autoSpaceDE w:val="0"/>
        <w:autoSpaceDN w:val="0"/>
        <w:adjustRightInd w:val="0"/>
        <w:spacing w:after="0" w:line="240" w:lineRule="auto"/>
        <w:rPr>
          <w:rFonts w:cs="TTFFFFF900C220ACF0t00"/>
          <w:color w:val="000000"/>
          <w:sz w:val="23"/>
          <w:szCs w:val="23"/>
        </w:rPr>
      </w:pPr>
    </w:p>
    <w:p w:rsidR="00352B26" w:rsidRDefault="00352B26"/>
    <w:p w:rsidR="006D2F6E" w:rsidRDefault="006D2F6E">
      <w:r>
        <w:t xml:space="preserve"> </w:t>
      </w:r>
    </w:p>
    <w:sectPr w:rsidR="006D2F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TFFFFF900C220E01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FFFFF900C220AC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62756"/>
    <w:multiLevelType w:val="hybridMultilevel"/>
    <w:tmpl w:val="916C41B2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665CA"/>
    <w:multiLevelType w:val="hybridMultilevel"/>
    <w:tmpl w:val="51268D6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F6E"/>
    <w:rsid w:val="000D1FDC"/>
    <w:rsid w:val="00135767"/>
    <w:rsid w:val="001726DC"/>
    <w:rsid w:val="00206BD3"/>
    <w:rsid w:val="00306CB8"/>
    <w:rsid w:val="00352B26"/>
    <w:rsid w:val="004A7577"/>
    <w:rsid w:val="004F1386"/>
    <w:rsid w:val="006D2F6E"/>
    <w:rsid w:val="007A753A"/>
    <w:rsid w:val="0083518F"/>
    <w:rsid w:val="00AB6AC2"/>
    <w:rsid w:val="00AC15AA"/>
    <w:rsid w:val="00BC0F85"/>
    <w:rsid w:val="00BC4274"/>
    <w:rsid w:val="00C12AEB"/>
    <w:rsid w:val="00D334A1"/>
    <w:rsid w:val="00D65C71"/>
    <w:rsid w:val="00F2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2B2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726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726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26D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26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26D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26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52B26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1726D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726DC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726DC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726D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726DC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72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72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Breinholt</dc:creator>
  <cp:lastModifiedBy>Karin Breinholt</cp:lastModifiedBy>
  <cp:revision>2</cp:revision>
  <cp:lastPrinted>2015-08-27T08:29:00Z</cp:lastPrinted>
  <dcterms:created xsi:type="dcterms:W3CDTF">2015-09-06T07:49:00Z</dcterms:created>
  <dcterms:modified xsi:type="dcterms:W3CDTF">2015-09-06T07:49:00Z</dcterms:modified>
</cp:coreProperties>
</file>